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605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795"/>
        <w:gridCol w:w="656"/>
        <w:gridCol w:w="640"/>
        <w:gridCol w:w="629"/>
        <w:gridCol w:w="506"/>
        <w:gridCol w:w="4586"/>
        <w:gridCol w:w="1142"/>
        <w:gridCol w:w="751"/>
        <w:gridCol w:w="4107"/>
        <w:gridCol w:w="1336"/>
        <w:gridCol w:w="547"/>
      </w:tblGrid>
      <w:tr w14:paraId="1EC34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CA41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安龙锦翔劳务服务有限责任公司面向社会公开招聘7名劳务派遣制人员</w:t>
            </w:r>
          </w:p>
          <w:p w14:paraId="04A44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职位一览表</w:t>
            </w:r>
          </w:p>
        </w:tc>
      </w:tr>
      <w:tr w14:paraId="04EF1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181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A23F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4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9E53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201" w:type="pc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5CCC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单位性质</w:t>
            </w:r>
          </w:p>
        </w:tc>
        <w:tc>
          <w:tcPr>
            <w:tcW w:w="196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5A10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193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42F9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55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BFC8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407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4D14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岗位职责</w:t>
            </w:r>
          </w:p>
        </w:tc>
        <w:tc>
          <w:tcPr>
            <w:tcW w:w="350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80C6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230" w:type="pc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394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1260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B075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任职资格</w:t>
            </w:r>
          </w:p>
        </w:tc>
        <w:tc>
          <w:tcPr>
            <w:tcW w:w="410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57E5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薪酬</w:t>
            </w:r>
          </w:p>
        </w:tc>
        <w:tc>
          <w:tcPr>
            <w:tcW w:w="167" w:type="pc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D49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CEF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3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014BE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3FD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42223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  <w:tc>
          <w:tcPr>
            <w:tcW w:w="196" w:type="pct"/>
            <w:shd w:val="clear" w:color="auto" w:fill="auto"/>
            <w:textDirection w:val="tbLrV"/>
            <w:vAlign w:val="center"/>
          </w:tcPr>
          <w:p w14:paraId="4172DB80">
            <w:pPr>
              <w:keepNext w:val="0"/>
              <w:keepLines w:val="0"/>
              <w:widowControl/>
              <w:suppressLineNumbers w:val="0"/>
              <w:ind w:right="113" w:rightChars="0" w:firstLine="1680" w:firstLineChars="7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财务部工作人员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0BB30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01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56A8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35F65F5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1.负责公司账务处理，以及会计凭证的整理和装订；</w:t>
            </w:r>
          </w:p>
          <w:p w14:paraId="0EEAC56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2.负责公司每月税务及时申报；</w:t>
            </w:r>
          </w:p>
          <w:p w14:paraId="2F5527F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3.负责公司月、季及年度财务报表的制定；</w:t>
            </w:r>
          </w:p>
          <w:p w14:paraId="574A851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4.负责公司每月对外发票的开具；</w:t>
            </w:r>
          </w:p>
          <w:p w14:paraId="2CBFCD6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5.负责公司账务的管理及监督，定期对公司账务进行盘点；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6.完成公司领导交办的其他工作。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2262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会计学、财务管理、审计学、经济学专业（研究生学历不限）</w:t>
            </w:r>
          </w:p>
        </w:tc>
        <w:tc>
          <w:tcPr>
            <w:tcW w:w="230" w:type="pct"/>
            <w:shd w:val="clear" w:color="auto" w:fill="auto"/>
            <w:vAlign w:val="center"/>
          </w:tcPr>
          <w:p w14:paraId="1584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18A0183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年龄要求：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 周岁≤年龄≤45 周岁；</w:t>
            </w:r>
          </w:p>
          <w:p w14:paraId="2817E6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2.具备1年以上会计经验，具有初级会计证，持中级职称者优先；</w:t>
            </w:r>
          </w:p>
          <w:p w14:paraId="6B3A559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3.熟练财务软件与税务流程；</w:t>
            </w:r>
          </w:p>
          <w:p w14:paraId="7373EE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4.同等条件下有国企/农业会计经验优先。</w:t>
            </w:r>
          </w:p>
        </w:tc>
        <w:tc>
          <w:tcPr>
            <w:tcW w:w="410" w:type="pct"/>
            <w:vMerge w:val="restart"/>
            <w:shd w:val="clear" w:color="auto" w:fill="auto"/>
            <w:vAlign w:val="center"/>
          </w:tcPr>
          <w:p w14:paraId="06F16B4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9"/>
                <w:sz w:val="24"/>
                <w:szCs w:val="24"/>
                <w:highlight w:val="none"/>
                <w:u w:val="none"/>
                <w:shd w:val="clear" w:fill="FFFFFF"/>
                <w:lang w:val="en-US" w:eastAsia="zh-CN"/>
              </w:rPr>
              <w:t>按照《安龙县春晖农投（集团）有限责任公司劳务派遣员工薪酬管理制度》执行，依法缴纳社会保险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6E54D7F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7A13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0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5AB56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F6C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14431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  <w:tc>
          <w:tcPr>
            <w:tcW w:w="196" w:type="pct"/>
            <w:shd w:val="clear" w:color="auto" w:fill="auto"/>
            <w:vAlign w:val="center"/>
          </w:tcPr>
          <w:p w14:paraId="5ECF5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</w:t>
            </w:r>
          </w:p>
          <w:p w14:paraId="73325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融</w:t>
            </w:r>
          </w:p>
          <w:p w14:paraId="435B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</w:t>
            </w:r>
          </w:p>
          <w:p w14:paraId="35702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</w:t>
            </w:r>
          </w:p>
          <w:p w14:paraId="458F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理</w:t>
            </w:r>
          </w:p>
          <w:p w14:paraId="14D5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部</w:t>
            </w:r>
          </w:p>
          <w:p w14:paraId="1F4AC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</w:t>
            </w:r>
          </w:p>
          <w:p w14:paraId="52BC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作</w:t>
            </w:r>
          </w:p>
          <w:p w14:paraId="6460D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</w:t>
            </w:r>
          </w:p>
          <w:p w14:paraId="5D3CE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员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4BE2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02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54EF2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1D467A55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15F9650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负责公司融资债务统计、利息计算、对接上级部门表格填写等工作；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2.负责对接银行开拓融资渠道，创新融资模式；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3.负责对投资项目实施情况进行监测、分析和管理等；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4.负责依法依规实施投资项目的项目审查；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5.负责做好公司投资项目的监督管理工作；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6.完成公司领导交办的其他工作。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138BB4A4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会计学、审计学、金融学、经济学、统计学、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相关专业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（研究生学历不限）</w:t>
            </w:r>
          </w:p>
        </w:tc>
        <w:tc>
          <w:tcPr>
            <w:tcW w:w="230" w:type="pct"/>
            <w:shd w:val="clear" w:color="auto" w:fill="auto"/>
            <w:vAlign w:val="center"/>
          </w:tcPr>
          <w:p w14:paraId="53485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大专及以上学历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04AE1BC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年龄要求：18 周岁≤年龄≤45 周岁；</w:t>
            </w:r>
          </w:p>
          <w:p w14:paraId="6F1ED1B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2.具有金融、财务、国企融资2年以上经验优先；</w:t>
            </w:r>
          </w:p>
          <w:p w14:paraId="143BE2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3.同等条件下中共党员优先；</w:t>
            </w:r>
          </w:p>
          <w:p w14:paraId="398B753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4.公文写作能力强；</w:t>
            </w:r>
          </w:p>
          <w:p w14:paraId="225FEAA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5.具有较强的逻辑、谈判、抗压能力。</w:t>
            </w:r>
          </w:p>
          <w:p w14:paraId="6E789184">
            <w:pPr>
              <w:pStyle w:val="6"/>
              <w:ind w:left="0" w:leftChars="0" w:firstLine="420" w:firstLineChars="0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410" w:type="pct"/>
            <w:vMerge w:val="continue"/>
            <w:shd w:val="clear" w:color="auto" w:fill="auto"/>
            <w:vAlign w:val="center"/>
          </w:tcPr>
          <w:p w14:paraId="68F3D17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40D86D5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3C8D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0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3C2F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9C8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1ADF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</w:t>
            </w:r>
          </w:p>
        </w:tc>
        <w:tc>
          <w:tcPr>
            <w:tcW w:w="196" w:type="pct"/>
            <w:shd w:val="clear" w:color="auto" w:fill="auto"/>
            <w:textDirection w:val="tbLrV"/>
            <w:vAlign w:val="center"/>
          </w:tcPr>
          <w:p w14:paraId="67CDD8BB">
            <w:pPr>
              <w:keepNext w:val="0"/>
              <w:keepLines w:val="0"/>
              <w:widowControl/>
              <w:suppressLineNumbers w:val="0"/>
              <w:ind w:left="113" w:leftChars="0" w:right="113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审计部（财务类）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59A70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671C2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558625EF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制定审计方案，核查财务报表、凭证真实性合法性；</w:t>
            </w:r>
          </w:p>
          <w:p w14:paraId="02613170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开展预算、收支、成本等常规审计；</w:t>
            </w:r>
          </w:p>
          <w:p w14:paraId="68FEFF99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3.完善审计制度并监督执行；</w:t>
            </w:r>
          </w:p>
          <w:p w14:paraId="2EAE74C8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4.完成领导交办的其他工作。</w:t>
            </w:r>
          </w:p>
          <w:p w14:paraId="447D550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14:paraId="280C8AE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会计学、审计学、财务管理、财政学相关专业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（研究生学历不限）</w:t>
            </w:r>
          </w:p>
          <w:p w14:paraId="29797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2DBCD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本科及以上学历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6A436A00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2318C46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年龄要求：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 周岁≤年龄≤45 周岁；</w:t>
            </w:r>
          </w:p>
          <w:p w14:paraId="6162E011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2.同等条件下中共党员优先；</w:t>
            </w:r>
          </w:p>
          <w:p w14:paraId="26A2B8B4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3.具有审计、财务、金融等 2 年以上经验优先；</w:t>
            </w:r>
          </w:p>
          <w:p w14:paraId="2C567D3A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4.持中级以上职称或 CPA、CIA 等资格优先。</w:t>
            </w:r>
          </w:p>
        </w:tc>
        <w:tc>
          <w:tcPr>
            <w:tcW w:w="410" w:type="pct"/>
            <w:vMerge w:val="continue"/>
            <w:shd w:val="clear" w:color="auto" w:fill="auto"/>
            <w:vAlign w:val="center"/>
          </w:tcPr>
          <w:p w14:paraId="2414457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2A762B9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C94D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7904C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B60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06B8D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</w:t>
            </w:r>
          </w:p>
        </w:tc>
        <w:tc>
          <w:tcPr>
            <w:tcW w:w="196" w:type="pct"/>
            <w:shd w:val="clear" w:color="auto" w:fill="auto"/>
            <w:textDirection w:val="tbLrV"/>
            <w:vAlign w:val="center"/>
          </w:tcPr>
          <w:p w14:paraId="4B006395">
            <w:pPr>
              <w:keepNext w:val="0"/>
              <w:keepLines w:val="0"/>
              <w:widowControl/>
              <w:suppressLineNumbers w:val="0"/>
              <w:ind w:left="113" w:leftChars="0" w:right="113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审计部（工程类）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3F0D6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5CCCB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10C4C8A3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负责实施工程审计，编制底稿与审计报告；</w:t>
            </w:r>
          </w:p>
          <w:p w14:paraId="58AA979E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督促审计意见整改，提出管理建议；</w:t>
            </w:r>
          </w:p>
          <w:p w14:paraId="21CA11AA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3.受理违规线索，起草相关制度；</w:t>
            </w:r>
          </w:p>
          <w:p w14:paraId="3CD32595">
            <w:pPr>
              <w:pStyle w:val="5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4.完成领导交办的其他工作。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1E2ABE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财务管理、审计学、工程审计、工程造价专业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（研究生学历不限）</w:t>
            </w:r>
          </w:p>
        </w:tc>
        <w:tc>
          <w:tcPr>
            <w:tcW w:w="230" w:type="pct"/>
            <w:shd w:val="clear" w:color="auto" w:fill="auto"/>
            <w:vAlign w:val="center"/>
          </w:tcPr>
          <w:p w14:paraId="236F5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553C9672">
            <w:pPr>
              <w:numPr>
                <w:ilvl w:val="0"/>
                <w:numId w:val="0"/>
              </w:numPr>
              <w:tabs>
                <w:tab w:val="left" w:pos="1050"/>
              </w:tabs>
              <w:bidi w:val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年龄要求：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 周岁≤年龄≤45 周岁；</w:t>
            </w:r>
          </w:p>
          <w:p w14:paraId="626A78A5">
            <w:pPr>
              <w:numPr>
                <w:ilvl w:val="0"/>
                <w:numId w:val="0"/>
              </w:numPr>
              <w:tabs>
                <w:tab w:val="left" w:pos="1050"/>
              </w:tabs>
              <w:bidi w:val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同等条件下中共党员优先；</w:t>
            </w:r>
          </w:p>
          <w:p w14:paraId="77CFE7BF">
            <w:pPr>
              <w:numPr>
                <w:ilvl w:val="0"/>
                <w:numId w:val="0"/>
              </w:numPr>
              <w:tabs>
                <w:tab w:val="left" w:pos="1050"/>
              </w:tabs>
              <w:bidi w:val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3.具有工程审计、建设项目等2年以上经验优先；</w:t>
            </w:r>
          </w:p>
          <w:p w14:paraId="3AF881E4">
            <w:pPr>
              <w:numPr>
                <w:ilvl w:val="0"/>
                <w:numId w:val="0"/>
              </w:numPr>
              <w:tabs>
                <w:tab w:val="left" w:pos="1050"/>
              </w:tabs>
              <w:bidi w:val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4.持中级以上职称或造价师等资格优先。</w:t>
            </w:r>
          </w:p>
        </w:tc>
        <w:tc>
          <w:tcPr>
            <w:tcW w:w="410" w:type="pct"/>
            <w:vMerge w:val="continue"/>
            <w:shd w:val="clear" w:color="auto" w:fill="auto"/>
            <w:vAlign w:val="center"/>
          </w:tcPr>
          <w:p w14:paraId="4E1026D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48E9A38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E2CA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3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04777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A4EB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4D7B6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196" w:type="pct"/>
            <w:shd w:val="clear" w:color="auto" w:fill="auto"/>
            <w:vAlign w:val="center"/>
          </w:tcPr>
          <w:p w14:paraId="6FC56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5B26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程</w:t>
            </w:r>
          </w:p>
          <w:p w14:paraId="542B5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部</w:t>
            </w:r>
          </w:p>
          <w:p w14:paraId="00D61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2188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5D0B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  <w:p w14:paraId="2ACAC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45815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255C8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41FC5B85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负责项目前期对接、立项报建；</w:t>
            </w:r>
          </w:p>
          <w:p w14:paraId="33EDE4CB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监督施工现场质量、安全、进度；</w:t>
            </w:r>
          </w:p>
          <w:p w14:paraId="5730B423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负责工程验收、签证变更与进度款审核；</w:t>
            </w:r>
          </w:p>
          <w:p w14:paraId="182F61CE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4.工程资料归档，协调参建单位；</w:t>
            </w:r>
          </w:p>
          <w:p w14:paraId="306AC554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5.落实安全生产与合规管理；</w:t>
            </w:r>
          </w:p>
          <w:p w14:paraId="52E34D5A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完成公司领导交办的其他工作。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5AB09A47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土木工程、工程管理、工程造价相关专业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（研究生学历不限）</w:t>
            </w:r>
          </w:p>
        </w:tc>
        <w:tc>
          <w:tcPr>
            <w:tcW w:w="230" w:type="pct"/>
            <w:shd w:val="clear" w:color="auto" w:fill="auto"/>
            <w:vAlign w:val="center"/>
          </w:tcPr>
          <w:p w14:paraId="753F3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大专及以上学历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5D9DE8F8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年龄要求：18 周岁≤年龄≤45 周岁；</w:t>
            </w:r>
          </w:p>
          <w:p w14:paraId="6419056D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2.具有2 年以上工程管理相关经验；</w:t>
            </w:r>
          </w:p>
          <w:p w14:paraId="657E86C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3.持有二级注册执业资格或中级职称优先；</w:t>
            </w:r>
          </w:p>
          <w:p w14:paraId="0BA9DF6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4.熟悉建设规范与招投标法规；</w:t>
            </w:r>
          </w:p>
          <w:p w14:paraId="072F5114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5.熟练使用 CAD 等软件。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44FE5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7186F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2B71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5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293C4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BF7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安龙县春晖农投（集团）有限责任公司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099A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国 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企 业</w:t>
            </w:r>
          </w:p>
        </w:tc>
        <w:tc>
          <w:tcPr>
            <w:tcW w:w="196" w:type="pct"/>
            <w:shd w:val="clear" w:color="auto" w:fill="auto"/>
            <w:vAlign w:val="center"/>
          </w:tcPr>
          <w:p w14:paraId="37BF0EF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工</w:t>
            </w:r>
          </w:p>
          <w:p w14:paraId="5AC316C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程</w:t>
            </w:r>
          </w:p>
          <w:p w14:paraId="0DE2407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部</w:t>
            </w:r>
          </w:p>
          <w:p w14:paraId="5D1CB47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工 作 人 员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7AF93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06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22B4E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4E1CF449">
            <w:pPr>
              <w:widowControl w:val="0"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负责工程设计对接、图纸审核与技术支持；</w:t>
            </w:r>
          </w:p>
          <w:p w14:paraId="593EE270">
            <w:pPr>
              <w:widowControl w:val="0"/>
              <w:numPr>
                <w:ilvl w:val="0"/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2.配合项目报建、现场技术问题处理；</w:t>
            </w:r>
          </w:p>
          <w:p w14:paraId="64CB4022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3.负责设计资料整理、变更管理；</w:t>
            </w:r>
          </w:p>
          <w:p w14:paraId="24EEAE73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4.落实合规与风险管控要求；</w:t>
            </w:r>
          </w:p>
          <w:p w14:paraId="3B89F1C1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完成公司领导交办的其他工作。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467CB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土木类、测绘类相关专业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（研究生学历不限）</w:t>
            </w:r>
          </w:p>
        </w:tc>
        <w:tc>
          <w:tcPr>
            <w:tcW w:w="230" w:type="pct"/>
            <w:shd w:val="clear" w:color="auto" w:fill="auto"/>
            <w:vAlign w:val="center"/>
          </w:tcPr>
          <w:p w14:paraId="6C47E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大专及以上学历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3C6AD56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年龄要求：18 周岁≤年龄≤40 周岁；</w:t>
            </w:r>
          </w:p>
          <w:p w14:paraId="627339C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2.具有2 年以上设计相关工作经验；</w:t>
            </w:r>
          </w:p>
          <w:p w14:paraId="775B511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3.持二级注册执业资格或中级职称优先；</w:t>
            </w:r>
          </w:p>
          <w:p w14:paraId="12E65A3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4.熟练使用 CAD、天正系列等软件；</w:t>
            </w:r>
          </w:p>
          <w:p w14:paraId="6EC5E25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5.熟悉招投标法律法规。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3E4AA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2DCD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BD82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4" w:hRule="atLeast"/>
          <w:jc w:val="center"/>
        </w:trPr>
        <w:tc>
          <w:tcPr>
            <w:tcW w:w="181" w:type="pct"/>
            <w:shd w:val="clear" w:color="auto" w:fill="auto"/>
            <w:noWrap/>
            <w:vAlign w:val="center"/>
          </w:tcPr>
          <w:p w14:paraId="606F20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5DD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安龙县安瑞渔业有限责任公司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6BE8B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  <w:tc>
          <w:tcPr>
            <w:tcW w:w="196" w:type="pct"/>
            <w:shd w:val="clear" w:color="auto" w:fill="auto"/>
            <w:vAlign w:val="center"/>
          </w:tcPr>
          <w:p w14:paraId="5050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 业 发 展 部 负 责 人</w:t>
            </w:r>
          </w:p>
        </w:tc>
        <w:tc>
          <w:tcPr>
            <w:tcW w:w="193" w:type="pct"/>
            <w:shd w:val="clear" w:color="auto" w:fill="auto"/>
            <w:noWrap/>
            <w:vAlign w:val="center"/>
          </w:tcPr>
          <w:p w14:paraId="1EF5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07</w:t>
            </w:r>
          </w:p>
        </w:tc>
        <w:tc>
          <w:tcPr>
            <w:tcW w:w="155" w:type="pct"/>
            <w:shd w:val="clear" w:color="auto" w:fill="auto"/>
            <w:noWrap/>
            <w:vAlign w:val="center"/>
          </w:tcPr>
          <w:p w14:paraId="178BE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395A78F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负责生产设备操作、维护与故障处理；</w:t>
            </w:r>
          </w:p>
          <w:p w14:paraId="2B6E9BC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2.解决生产技术问题，优化流程；</w:t>
            </w:r>
          </w:p>
          <w:p w14:paraId="14C6C7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3.组织生产、跟踪进度、处置突发情况；</w:t>
            </w:r>
          </w:p>
          <w:p w14:paraId="4561BF5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4.负责安全培训、数据记录与技术培训；</w:t>
            </w:r>
          </w:p>
          <w:p w14:paraId="7C3E412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5.跨部门协作，提供技术支持。</w:t>
            </w:r>
          </w:p>
          <w:p w14:paraId="5252533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6.完成领导交办的其他工作。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1AD608F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水产类、生物技术类、渔业类相关专业（研究生学历不限）</w:t>
            </w:r>
          </w:p>
          <w:p w14:paraId="34E29B1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7367D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大专及以上学历</w:t>
            </w:r>
          </w:p>
        </w:tc>
        <w:tc>
          <w:tcPr>
            <w:tcW w:w="1260" w:type="pct"/>
            <w:shd w:val="clear" w:color="auto" w:fill="auto"/>
            <w:vAlign w:val="center"/>
          </w:tcPr>
          <w:p w14:paraId="00B6C69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年龄要求：18 周岁≤年龄≤55 周岁；</w:t>
            </w:r>
          </w:p>
          <w:p w14:paraId="6197F17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2.具备3 年以上渔业养殖相关经验；</w:t>
            </w:r>
          </w:p>
          <w:p w14:paraId="2C50111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3.熟悉渔业产业政策与设备管理；</w:t>
            </w:r>
          </w:p>
          <w:p w14:paraId="3987F72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4.具备管理、统筹与应急处置能力；</w:t>
            </w:r>
          </w:p>
          <w:p w14:paraId="08601D4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5.持 C1 及以上驾照优先，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能接受驻场外勤。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4E07A19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" w:type="pct"/>
            <w:shd w:val="clear" w:color="auto" w:fill="auto"/>
            <w:vAlign w:val="center"/>
          </w:tcPr>
          <w:p w14:paraId="3498A54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bookmarkEnd w:id="0"/>
    </w:tbl>
    <w:p w14:paraId="1F3D4197"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9C0928"/>
    <w:multiLevelType w:val="singleLevel"/>
    <w:tmpl w:val="B39C092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524FC"/>
    <w:rsid w:val="1025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ind w:firstLine="615"/>
    </w:pPr>
  </w:style>
  <w:style w:type="paragraph" w:styleId="4">
    <w:name w:val="Block Text"/>
    <w:basedOn w:val="1"/>
    <w:qFormat/>
    <w:uiPriority w:val="0"/>
    <w:pPr>
      <w:spacing w:after="120" w:afterAutospacing="0"/>
      <w:ind w:left="1440" w:leftChars="700" w:rightChars="7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3"/>
    <w:unhideWhenUsed/>
    <w:qFormat/>
    <w:uiPriority w:val="99"/>
    <w:pPr>
      <w:widowControl w:val="0"/>
      <w:spacing w:after="0" w:line="500" w:lineRule="exact"/>
      <w:ind w:left="0" w:leftChars="0" w:firstLine="420"/>
      <w:jc w:val="both"/>
    </w:pPr>
    <w:rPr>
      <w:rFonts w:ascii="Calibri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2026-07-13T08:22:00Z</dcterms:created>
  <dc:creator>丶Summer℡ 念</dc:creator>
  <cp:lastModifiedBy>丶Summer℡ 念</cp:lastModifiedBy>
  <dcterms:modified xsi:type="dcterms:W3CDTF">2026-07-13T08:23:00Z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F17B345842AC42E1AFB5ABE0ADC86F57_11</vt:lpwstr>
  </property>
  <property fmtid="{D5CDD505-2E9C-101B-9397-08002B2CF9AE}" pid="4" name="KSOTemplateDocerSaveRecord">
    <vt:lpwstr>eyJoZGlkIjoiZTBjNTcwZWFlZTA2Yjk4M2ZkZjNhY2FkMDFlZTI3MWEiLCJ1c2VySWQiOiI0MTc2ODkwNTYifQ==</vt:lpwstr>
  </property>
</Properties>
</file>