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803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B8443DA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贵阳市康养集团有限公司乐湾国际康养服务分公司</w:t>
      </w:r>
      <w:r>
        <w:rPr>
          <w:rFonts w:hint="default" w:ascii="黑体" w:hAnsi="黑体" w:eastAsia="黑体" w:cs="黑体"/>
          <w:sz w:val="36"/>
          <w:szCs w:val="36"/>
          <w:lang w:val="en-US" w:eastAsia="zh-CN"/>
        </w:rPr>
        <w:t>公开招聘岗位需求表</w:t>
      </w:r>
    </w:p>
    <w:p w14:paraId="1770F287">
      <w:pPr>
        <w:pStyle w:val="3"/>
        <w:jc w:val="center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（2025年第三批第1次）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284"/>
        <w:gridCol w:w="5836"/>
        <w:gridCol w:w="4487"/>
        <w:gridCol w:w="1151"/>
        <w:gridCol w:w="1186"/>
      </w:tblGrid>
      <w:tr w14:paraId="414B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C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86B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  <w:p w14:paraId="29E70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4B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职位描述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3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任职资格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A9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专业</w:t>
            </w:r>
          </w:p>
          <w:p w14:paraId="4C175E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83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</w:tr>
      <w:tr w14:paraId="385A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3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D6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康复治疗师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78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1.对患者进行全面、细致的康复评估，包括身体功能、心理状态、社会适应能力等方面的评估；</w:t>
            </w:r>
          </w:p>
          <w:p w14:paraId="3D4F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2.根据评估结果，制定个性化的康复治疗方案，按照康复治疗方案，对患者进行物理治疗、作业治疗、语言治疗、心理治疗等康复治疗手段的实施，明确治疗目标；</w:t>
            </w:r>
          </w:p>
          <w:p w14:paraId="2EA32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3.密切观察患者的治疗反应和病情变化，及时调整治疗方案，确保治疗效果。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3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1.大专及以上学历，具备康复治疗执业及资格证书；</w:t>
            </w:r>
          </w:p>
          <w:p w14:paraId="3D8F2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2.具有2年以上康复科工作经验；</w:t>
            </w:r>
          </w:p>
          <w:p w14:paraId="7C743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3.掌握康复评定、康复治疗、康复预防等多方面的知识和技能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；</w:t>
            </w:r>
          </w:p>
          <w:p w14:paraId="1A59B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4.条件优秀可适当放宽。</w:t>
            </w:r>
          </w:p>
        </w:tc>
        <w:tc>
          <w:tcPr>
            <w:tcW w:w="38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A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康复治疗等相关专业</w:t>
            </w:r>
          </w:p>
        </w:tc>
        <w:tc>
          <w:tcPr>
            <w:tcW w:w="4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8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  <w:t>人</w:t>
            </w:r>
          </w:p>
        </w:tc>
      </w:tr>
      <w:tr w14:paraId="3408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F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43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影像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医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师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F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1.完成临床检查各项工作（B超、心电图、脑电图、DR）；</w:t>
            </w:r>
          </w:p>
          <w:p w14:paraId="04884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2.熟悉各项检验流程，对检测结果有判断处理能力，对仪器有一定的校准及维护水平；</w:t>
            </w:r>
          </w:p>
          <w:p w14:paraId="001C85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3.遵守医院规章制度，保证影像科积极稳定发展；</w:t>
            </w:r>
          </w:p>
          <w:p w14:paraId="18BB9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4.保护患者的隐私和安全，妥善保存和保护患者的影像数据。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F7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及以上学历，具备医学影像科医师资格证书及执业证书；</w:t>
            </w:r>
          </w:p>
          <w:p w14:paraId="19C06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2.具有2年以上二级医院医学影像业务工作经验；</w:t>
            </w:r>
          </w:p>
          <w:p w14:paraId="1B173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3.熟练掌握各种医学影像检查技术；</w:t>
            </w:r>
          </w:p>
          <w:p w14:paraId="342B5A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4.能够准确解读和分析医学影像，为临床提供准确的诊断依据；</w:t>
            </w:r>
          </w:p>
          <w:p w14:paraId="32518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5.了解并掌握医学影像设备的操作和维护知识，确保设备的正常运行和影像质量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；</w:t>
            </w:r>
          </w:p>
          <w:p w14:paraId="45AB8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6.条件优秀可适当放宽。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B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医学影像学等相关专业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9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1人</w:t>
            </w:r>
          </w:p>
        </w:tc>
      </w:tr>
      <w:tr w14:paraId="724F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4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0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检验科技师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D32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1.负责实验室的组织、管理和质量控制工作，确保实验室设备正常运行和测试结果的准确性；</w:t>
            </w:r>
          </w:p>
          <w:p w14:paraId="3F0F86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2.制定并执行实验室的质量控制措施，参与质量管理体系的建设和推广；</w:t>
            </w:r>
            <w:bookmarkStart w:id="0" w:name="_GoBack"/>
            <w:bookmarkEnd w:id="0"/>
          </w:p>
          <w:p w14:paraId="48CBB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3.负责样本的保存、处理和运输，确保样本的完整性和准确性；</w:t>
            </w:r>
          </w:p>
          <w:p w14:paraId="4954C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4.能够熟练操作各种实验室设备，进行准确的检验操作；</w:t>
            </w:r>
          </w:p>
          <w:p w14:paraId="79F35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5.熟练掌握各种检验方法和技术，能够准确解读和分析检验结果并编制和发布诊断结果报告。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58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及以上学历，具备医学检验师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或以上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资格证书；</w:t>
            </w:r>
          </w:p>
          <w:p w14:paraId="37355D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2.具有2年以上临床检验工作经验；</w:t>
            </w:r>
          </w:p>
          <w:p w14:paraId="520E4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3.具备扎实的医学基础知识和技能，包括解剖学、生理学、病理学等；</w:t>
            </w:r>
          </w:p>
          <w:p w14:paraId="16DBE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4.熟悉各种实验室技术，如血液学、尿液分析、免疫学等方面的知识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；</w:t>
            </w:r>
          </w:p>
          <w:p w14:paraId="13A6E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5.条件优秀可适当放宽。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1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临床检验等相关专业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0A1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1人</w:t>
            </w:r>
          </w:p>
        </w:tc>
      </w:tr>
      <w:tr w14:paraId="6D71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E7C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12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药剂师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88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1.负责调配医师处方，正确发放药品，合理解答患者咨询的问题；</w:t>
            </w:r>
          </w:p>
          <w:p w14:paraId="0FCE5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2.负责药品器械的质量管理、库存管理和安全管理，确保药品的质量和安全；</w:t>
            </w:r>
          </w:p>
          <w:p w14:paraId="02D59B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3.负责制定药品和医用材料采购计划，进行效期管理，确保药品材料供应充足且不过期；</w:t>
            </w:r>
          </w:p>
          <w:p w14:paraId="459F5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4.负责组织药品和医疗材料的定期盘点。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5C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1.大专及以上学历，具备药师执业资格，持有药师资格证书；</w:t>
            </w:r>
          </w:p>
          <w:p w14:paraId="7D49D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2.具备扎实的药学专业知识和2年以上相关临床经验，了解药理学、制剂学、药剂学等相关学科知识和药品配制和质量控制技能、处方和审核发药技能等；</w:t>
            </w:r>
          </w:p>
          <w:p w14:paraId="104BA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3.熟悉药品采购和供应管理流程，具备药品经济管理和临床药学知识，制定药品的采购计划和供应策略；</w:t>
            </w:r>
          </w:p>
          <w:p w14:paraId="5AB52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4.了解药品管理法规和相关政策，遵守药品管理的法律法规要求；</w:t>
            </w:r>
          </w:p>
          <w:p w14:paraId="095A2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5.条件优秀可适当放宽。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6B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药学等相关专业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3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1人</w:t>
            </w:r>
          </w:p>
        </w:tc>
      </w:tr>
      <w:tr w14:paraId="7583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2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AE8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医务专员</w:t>
            </w:r>
          </w:p>
        </w:tc>
        <w:tc>
          <w:tcPr>
            <w:tcW w:w="19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D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1.负责收集、整理、更新、维护与医院相关的医疗政策、医保政策文件和信息资料，并建立档案系统；</w:t>
            </w:r>
          </w:p>
          <w:p w14:paraId="1D0FB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2.处理患者及家属的医疗咨询、投诉，协调医患关系，提升患者满意度；确保参保人员了解并正确享受医保待遇，解答参保人员关于医疗保险的咨询；协助参保人员办理医保相关手续，如医保报销、转诊等；</w:t>
            </w:r>
          </w:p>
          <w:p w14:paraId="463FB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3.对医保业务进行监管，防止骗保、套保等违规行为的发生；</w:t>
            </w:r>
          </w:p>
          <w:p w14:paraId="36983E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4.负责与医保机构申请医疗费用，协调医疗保险管理机构对本机构的经费拨付催收业务，并及时与财务部核对账目；</w:t>
            </w:r>
          </w:p>
          <w:p w14:paraId="0605F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5.监督医疗政策、法规和院内规章的落实，参与医疗质量检查、感染防控监督，协助整改医疗安全隐患；识别医疗流程中的风险点，提出改进建议；</w:t>
            </w:r>
          </w:p>
          <w:p w14:paraId="594F0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6.参与医疗纠纷、公共卫生事件的协调与上报。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53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1.本科及以上学历，具备医师资格证书优先；</w:t>
            </w:r>
          </w:p>
          <w:p w14:paraId="666AA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2.具有1～3年医政医保相关工作经验；</w:t>
            </w:r>
          </w:p>
          <w:p w14:paraId="78791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3.熟悉省、市、区医疗医保政策，了解医保业务流程；</w:t>
            </w:r>
          </w:p>
          <w:p w14:paraId="78D37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4.熟悉常用办公软件，具备文字功底、数据处理和分析能力；</w:t>
            </w:r>
          </w:p>
          <w:p w14:paraId="4E34FC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5.熟悉各类保险政策、用药目录和结算、报销业务；</w:t>
            </w:r>
          </w:p>
          <w:p w14:paraId="32758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6.条件优秀可适当放宽。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3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不限，医学、护理、公共卫生、医疗管理等相关专业优先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A9C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" w:bidi="ar"/>
              </w:rPr>
              <w:t>人</w:t>
            </w:r>
          </w:p>
        </w:tc>
      </w:tr>
    </w:tbl>
    <w:p w14:paraId="064ACEEA">
      <w:pPr>
        <w:spacing w:before="100" w:after="100" w:line="20" w:lineRule="exact"/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84EB1-0879-4A1B-82A6-3AA7A9010B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1FC7E7A-57E7-4AFC-8978-2EB9D5E035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73ED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4CA3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4CA3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GRlYzM2MjhhMjY4NjYyNmEzM2FhM2Q2MzJlN2QifQ=="/>
  </w:docVars>
  <w:rsids>
    <w:rsidRoot w:val="43997FE1"/>
    <w:rsid w:val="00276E33"/>
    <w:rsid w:val="005208E2"/>
    <w:rsid w:val="007A6F63"/>
    <w:rsid w:val="007C606E"/>
    <w:rsid w:val="009355C9"/>
    <w:rsid w:val="012670EA"/>
    <w:rsid w:val="01882418"/>
    <w:rsid w:val="01D6466C"/>
    <w:rsid w:val="01E4093E"/>
    <w:rsid w:val="02826998"/>
    <w:rsid w:val="02A14C7A"/>
    <w:rsid w:val="02D35DCD"/>
    <w:rsid w:val="02E01049"/>
    <w:rsid w:val="02FF17CC"/>
    <w:rsid w:val="03127926"/>
    <w:rsid w:val="03154D12"/>
    <w:rsid w:val="03215DBB"/>
    <w:rsid w:val="03631ED2"/>
    <w:rsid w:val="038D3451"/>
    <w:rsid w:val="03A76816"/>
    <w:rsid w:val="03A81F06"/>
    <w:rsid w:val="03B47E8C"/>
    <w:rsid w:val="04C11604"/>
    <w:rsid w:val="04F01EE9"/>
    <w:rsid w:val="065C40DF"/>
    <w:rsid w:val="066B6055"/>
    <w:rsid w:val="074E5B06"/>
    <w:rsid w:val="078B414B"/>
    <w:rsid w:val="092108C3"/>
    <w:rsid w:val="09DC47EA"/>
    <w:rsid w:val="0A2A7C4B"/>
    <w:rsid w:val="0A982E07"/>
    <w:rsid w:val="0B2E5519"/>
    <w:rsid w:val="0B472137"/>
    <w:rsid w:val="0B5E2363"/>
    <w:rsid w:val="0B723658"/>
    <w:rsid w:val="0BF40511"/>
    <w:rsid w:val="0C061FF2"/>
    <w:rsid w:val="0C52093F"/>
    <w:rsid w:val="0CC31876"/>
    <w:rsid w:val="0D6166DE"/>
    <w:rsid w:val="0DA63A8D"/>
    <w:rsid w:val="0E2A646C"/>
    <w:rsid w:val="0E482D50"/>
    <w:rsid w:val="0E4B5EB5"/>
    <w:rsid w:val="0EF66370"/>
    <w:rsid w:val="0F7F656A"/>
    <w:rsid w:val="0F804F78"/>
    <w:rsid w:val="0FDB5FBE"/>
    <w:rsid w:val="100D394F"/>
    <w:rsid w:val="10314749"/>
    <w:rsid w:val="10833C11"/>
    <w:rsid w:val="10AF0F82"/>
    <w:rsid w:val="10B30F63"/>
    <w:rsid w:val="10B75C06"/>
    <w:rsid w:val="11586504"/>
    <w:rsid w:val="11603F53"/>
    <w:rsid w:val="12EF1A32"/>
    <w:rsid w:val="1327382D"/>
    <w:rsid w:val="133D454B"/>
    <w:rsid w:val="13961EAE"/>
    <w:rsid w:val="13A12555"/>
    <w:rsid w:val="13C133CE"/>
    <w:rsid w:val="13E26EA1"/>
    <w:rsid w:val="14A819A8"/>
    <w:rsid w:val="156303B0"/>
    <w:rsid w:val="15D151F4"/>
    <w:rsid w:val="16572351"/>
    <w:rsid w:val="16786B4E"/>
    <w:rsid w:val="16E5651F"/>
    <w:rsid w:val="17101F77"/>
    <w:rsid w:val="176F1A04"/>
    <w:rsid w:val="17AA4179"/>
    <w:rsid w:val="181D494B"/>
    <w:rsid w:val="18895B04"/>
    <w:rsid w:val="1A800872"/>
    <w:rsid w:val="1A805E8F"/>
    <w:rsid w:val="1B443D5F"/>
    <w:rsid w:val="1BC03F6C"/>
    <w:rsid w:val="1D1C3424"/>
    <w:rsid w:val="1D450584"/>
    <w:rsid w:val="1D4F4B45"/>
    <w:rsid w:val="1D532BBD"/>
    <w:rsid w:val="1D5C6C75"/>
    <w:rsid w:val="1D755CE1"/>
    <w:rsid w:val="1E14234D"/>
    <w:rsid w:val="1E2C658F"/>
    <w:rsid w:val="1E984D2C"/>
    <w:rsid w:val="1F5F3A9B"/>
    <w:rsid w:val="1FD224BF"/>
    <w:rsid w:val="20574A97"/>
    <w:rsid w:val="207B4934"/>
    <w:rsid w:val="236773C3"/>
    <w:rsid w:val="241B6D45"/>
    <w:rsid w:val="242E5C01"/>
    <w:rsid w:val="24853FA4"/>
    <w:rsid w:val="25383152"/>
    <w:rsid w:val="25506360"/>
    <w:rsid w:val="2566261D"/>
    <w:rsid w:val="25BF04D5"/>
    <w:rsid w:val="2608156F"/>
    <w:rsid w:val="269B7AAF"/>
    <w:rsid w:val="28340783"/>
    <w:rsid w:val="284804A2"/>
    <w:rsid w:val="289411F3"/>
    <w:rsid w:val="29051210"/>
    <w:rsid w:val="290D62C1"/>
    <w:rsid w:val="297665B1"/>
    <w:rsid w:val="29855E9C"/>
    <w:rsid w:val="299407E6"/>
    <w:rsid w:val="29A615C6"/>
    <w:rsid w:val="29E164B8"/>
    <w:rsid w:val="2A435008"/>
    <w:rsid w:val="2B4F6F07"/>
    <w:rsid w:val="2C1C24F2"/>
    <w:rsid w:val="2CCE7AAC"/>
    <w:rsid w:val="2CD07D87"/>
    <w:rsid w:val="2D3227EF"/>
    <w:rsid w:val="2D340315"/>
    <w:rsid w:val="2D3C3543"/>
    <w:rsid w:val="2DE72DC0"/>
    <w:rsid w:val="2E9F5C62"/>
    <w:rsid w:val="2ED95618"/>
    <w:rsid w:val="2EE1627B"/>
    <w:rsid w:val="2F8D1F5F"/>
    <w:rsid w:val="301554B6"/>
    <w:rsid w:val="301D1535"/>
    <w:rsid w:val="304A7E50"/>
    <w:rsid w:val="306A22A0"/>
    <w:rsid w:val="3084360D"/>
    <w:rsid w:val="30A64C19"/>
    <w:rsid w:val="30A71CA7"/>
    <w:rsid w:val="312224EF"/>
    <w:rsid w:val="31732047"/>
    <w:rsid w:val="319C292D"/>
    <w:rsid w:val="31DC797F"/>
    <w:rsid w:val="32141966"/>
    <w:rsid w:val="32142D25"/>
    <w:rsid w:val="321B7CF6"/>
    <w:rsid w:val="3330157F"/>
    <w:rsid w:val="33B201E6"/>
    <w:rsid w:val="33BF4EA1"/>
    <w:rsid w:val="3480275B"/>
    <w:rsid w:val="35357321"/>
    <w:rsid w:val="356936DE"/>
    <w:rsid w:val="3584144D"/>
    <w:rsid w:val="35904557"/>
    <w:rsid w:val="35C81C84"/>
    <w:rsid w:val="35E122A5"/>
    <w:rsid w:val="36981915"/>
    <w:rsid w:val="36CC115F"/>
    <w:rsid w:val="36DF7544"/>
    <w:rsid w:val="38A10878"/>
    <w:rsid w:val="390E083A"/>
    <w:rsid w:val="39646805"/>
    <w:rsid w:val="39BA7DF4"/>
    <w:rsid w:val="3A0E1EEE"/>
    <w:rsid w:val="3A7A5A3C"/>
    <w:rsid w:val="3A8E12AC"/>
    <w:rsid w:val="3A9275A3"/>
    <w:rsid w:val="3A940645"/>
    <w:rsid w:val="3AE87508"/>
    <w:rsid w:val="3B0532F1"/>
    <w:rsid w:val="3B805937"/>
    <w:rsid w:val="3C65673D"/>
    <w:rsid w:val="3CCB2319"/>
    <w:rsid w:val="3CFB2419"/>
    <w:rsid w:val="3D4225DB"/>
    <w:rsid w:val="3DD73B22"/>
    <w:rsid w:val="3E301954"/>
    <w:rsid w:val="3ECF60F0"/>
    <w:rsid w:val="3EFB4B29"/>
    <w:rsid w:val="3F445833"/>
    <w:rsid w:val="3F9D61EE"/>
    <w:rsid w:val="3F9F3D14"/>
    <w:rsid w:val="3FA0183A"/>
    <w:rsid w:val="3FCFD73A"/>
    <w:rsid w:val="3FDF61E6"/>
    <w:rsid w:val="40161AFD"/>
    <w:rsid w:val="405256BE"/>
    <w:rsid w:val="413466DE"/>
    <w:rsid w:val="41910FF3"/>
    <w:rsid w:val="41DC4B40"/>
    <w:rsid w:val="41F45E6E"/>
    <w:rsid w:val="424566C9"/>
    <w:rsid w:val="42666D6B"/>
    <w:rsid w:val="42B15B0D"/>
    <w:rsid w:val="42C13253"/>
    <w:rsid w:val="42C5504F"/>
    <w:rsid w:val="435B43F6"/>
    <w:rsid w:val="43997FE1"/>
    <w:rsid w:val="45097E82"/>
    <w:rsid w:val="457C0654"/>
    <w:rsid w:val="45B778DE"/>
    <w:rsid w:val="461D3BE5"/>
    <w:rsid w:val="464E0242"/>
    <w:rsid w:val="47585685"/>
    <w:rsid w:val="47CA1ABF"/>
    <w:rsid w:val="48015F32"/>
    <w:rsid w:val="480E3A7F"/>
    <w:rsid w:val="48F350D1"/>
    <w:rsid w:val="48F36E7F"/>
    <w:rsid w:val="490E505E"/>
    <w:rsid w:val="496355EC"/>
    <w:rsid w:val="4977185E"/>
    <w:rsid w:val="499E503D"/>
    <w:rsid w:val="4A314616"/>
    <w:rsid w:val="4A372B97"/>
    <w:rsid w:val="4AEE39EC"/>
    <w:rsid w:val="4B085B39"/>
    <w:rsid w:val="4B6422B6"/>
    <w:rsid w:val="4C0406C7"/>
    <w:rsid w:val="4C8F5111"/>
    <w:rsid w:val="4C9345FB"/>
    <w:rsid w:val="4C9F24FF"/>
    <w:rsid w:val="4CAD5597"/>
    <w:rsid w:val="4CC61D2C"/>
    <w:rsid w:val="4DE5011B"/>
    <w:rsid w:val="4E013DEC"/>
    <w:rsid w:val="4E962786"/>
    <w:rsid w:val="4E9C58C3"/>
    <w:rsid w:val="4EB66985"/>
    <w:rsid w:val="4F63F0C2"/>
    <w:rsid w:val="504379AC"/>
    <w:rsid w:val="509251CF"/>
    <w:rsid w:val="50C42D6B"/>
    <w:rsid w:val="50D6092B"/>
    <w:rsid w:val="512C0F17"/>
    <w:rsid w:val="515D3A2F"/>
    <w:rsid w:val="51954F77"/>
    <w:rsid w:val="527E5A0B"/>
    <w:rsid w:val="52EF6909"/>
    <w:rsid w:val="53373E0C"/>
    <w:rsid w:val="536F17F8"/>
    <w:rsid w:val="54861EAA"/>
    <w:rsid w:val="54DC688C"/>
    <w:rsid w:val="54F97232"/>
    <w:rsid w:val="55B1434A"/>
    <w:rsid w:val="55F0482A"/>
    <w:rsid w:val="56096D81"/>
    <w:rsid w:val="563D2A6F"/>
    <w:rsid w:val="569D25FE"/>
    <w:rsid w:val="56E03457"/>
    <w:rsid w:val="571A6C63"/>
    <w:rsid w:val="57203535"/>
    <w:rsid w:val="573755A3"/>
    <w:rsid w:val="57EA58F1"/>
    <w:rsid w:val="581D0081"/>
    <w:rsid w:val="5846521D"/>
    <w:rsid w:val="58D24C70"/>
    <w:rsid w:val="58EF5A5E"/>
    <w:rsid w:val="594969AB"/>
    <w:rsid w:val="59B63CDD"/>
    <w:rsid w:val="59D40607"/>
    <w:rsid w:val="5B721ACF"/>
    <w:rsid w:val="5CA42512"/>
    <w:rsid w:val="5DC82230"/>
    <w:rsid w:val="5F2118A0"/>
    <w:rsid w:val="5FDC0215"/>
    <w:rsid w:val="602D281F"/>
    <w:rsid w:val="60487659"/>
    <w:rsid w:val="60A72D6A"/>
    <w:rsid w:val="60E34F23"/>
    <w:rsid w:val="61B22057"/>
    <w:rsid w:val="61C40F61"/>
    <w:rsid w:val="622A7E09"/>
    <w:rsid w:val="62312E59"/>
    <w:rsid w:val="6241339C"/>
    <w:rsid w:val="62662D80"/>
    <w:rsid w:val="628D2A2B"/>
    <w:rsid w:val="62BB6808"/>
    <w:rsid w:val="63326589"/>
    <w:rsid w:val="634B4269"/>
    <w:rsid w:val="64386E3F"/>
    <w:rsid w:val="646F45B9"/>
    <w:rsid w:val="64B13A1E"/>
    <w:rsid w:val="64B435C8"/>
    <w:rsid w:val="65037FF2"/>
    <w:rsid w:val="65075D34"/>
    <w:rsid w:val="65D078B8"/>
    <w:rsid w:val="667E3DD4"/>
    <w:rsid w:val="66DD4039"/>
    <w:rsid w:val="67423054"/>
    <w:rsid w:val="67D22629"/>
    <w:rsid w:val="693740AC"/>
    <w:rsid w:val="6A7902A1"/>
    <w:rsid w:val="6AD14E1A"/>
    <w:rsid w:val="6B885579"/>
    <w:rsid w:val="6B9D0B45"/>
    <w:rsid w:val="6BB362CE"/>
    <w:rsid w:val="6C0446BE"/>
    <w:rsid w:val="6C97779C"/>
    <w:rsid w:val="6CD04806"/>
    <w:rsid w:val="6CF40A09"/>
    <w:rsid w:val="6DDE3A05"/>
    <w:rsid w:val="6DF8446C"/>
    <w:rsid w:val="6E001B5A"/>
    <w:rsid w:val="6E5F44EB"/>
    <w:rsid w:val="6F216A9E"/>
    <w:rsid w:val="6F826977"/>
    <w:rsid w:val="6FA214EC"/>
    <w:rsid w:val="6FB53B15"/>
    <w:rsid w:val="6FCE2E87"/>
    <w:rsid w:val="6FF8BBBF"/>
    <w:rsid w:val="70071257"/>
    <w:rsid w:val="702878BC"/>
    <w:rsid w:val="70512331"/>
    <w:rsid w:val="70D65DEB"/>
    <w:rsid w:val="72113D47"/>
    <w:rsid w:val="72872FB1"/>
    <w:rsid w:val="73081336"/>
    <w:rsid w:val="7339296E"/>
    <w:rsid w:val="73AC439C"/>
    <w:rsid w:val="73CE352B"/>
    <w:rsid w:val="73FD5021"/>
    <w:rsid w:val="73FE6554"/>
    <w:rsid w:val="7402383C"/>
    <w:rsid w:val="7456013E"/>
    <w:rsid w:val="746C5F6D"/>
    <w:rsid w:val="74CB28DA"/>
    <w:rsid w:val="755E63FC"/>
    <w:rsid w:val="75AA2DB6"/>
    <w:rsid w:val="75C15A8B"/>
    <w:rsid w:val="76A038F3"/>
    <w:rsid w:val="76C81B20"/>
    <w:rsid w:val="76F459ED"/>
    <w:rsid w:val="782236A8"/>
    <w:rsid w:val="79261AEA"/>
    <w:rsid w:val="797BFB45"/>
    <w:rsid w:val="7A3275E2"/>
    <w:rsid w:val="7A724BA1"/>
    <w:rsid w:val="7B295563"/>
    <w:rsid w:val="7B840B95"/>
    <w:rsid w:val="7C6301A0"/>
    <w:rsid w:val="7C6A11DF"/>
    <w:rsid w:val="7D23702C"/>
    <w:rsid w:val="7DDA593C"/>
    <w:rsid w:val="7DE73026"/>
    <w:rsid w:val="7DFD4970"/>
    <w:rsid w:val="7DFF3813"/>
    <w:rsid w:val="7E6A0F31"/>
    <w:rsid w:val="7E6E7DCF"/>
    <w:rsid w:val="7EF3EA18"/>
    <w:rsid w:val="7F1F31E4"/>
    <w:rsid w:val="7F35C885"/>
    <w:rsid w:val="7F6B3B62"/>
    <w:rsid w:val="7FAD7014"/>
    <w:rsid w:val="7FBC51F6"/>
    <w:rsid w:val="7FE847D2"/>
    <w:rsid w:val="7FF36D27"/>
    <w:rsid w:val="7FFB1BA6"/>
    <w:rsid w:val="7FFF157A"/>
    <w:rsid w:val="B4FC9F80"/>
    <w:rsid w:val="BAEF7FF9"/>
    <w:rsid w:val="DFEF66F3"/>
    <w:rsid w:val="E6CBCB62"/>
    <w:rsid w:val="E7FB6C4C"/>
    <w:rsid w:val="EBCEBC66"/>
    <w:rsid w:val="EF6FB683"/>
    <w:rsid w:val="F7AF731A"/>
    <w:rsid w:val="F9BE15B7"/>
    <w:rsid w:val="FEBFBE83"/>
    <w:rsid w:val="FEC7102C"/>
    <w:rsid w:val="FEEEE358"/>
    <w:rsid w:val="FEFF65E9"/>
    <w:rsid w:val="FF1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  <w:jc w:val="left"/>
    </w:pPr>
    <w:rPr>
      <w:rFonts w:ascii="宋体" w:hAnsi="Times New Roman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yskp\D:\&#21307;&#20859;&#20844;&#21496;&#32508;&#21512;&#20107;&#23452;\&#32508;&#21512;&#37096;\&#20048;&#28286;&#24320;&#19994;&#31609;&#22791;\&#20048;&#28286;&#20869;&#35774;&#26426;&#26500;&#21450;&#25307;&#32856;&#38656;&#27714;%20-%20&#21103;&#26412;\24&#24180;&#20154;&#20107;&#25307;&#32856;\&#24247;&#20859;&#38598;&#22242;&#25903;&#37096;&#20250;&#19978;&#20250;&#26448;&#26009;\&#25307;&#32856;&#26041;&#26696;\&#38468;&#20214;1&#65306;&#20048;&#28286;&#22269;&#38469;&#24247;&#22797;&#20013;&#24515;&#20844;&#24320;&#25307;&#32856;&#30456;&#20851;&#24037;&#20316;&#20154;&#21592;&#30340;&#38656;&#27714;&#34920;&#65288;2025&#24180;&#31532;&#19968;&#25209;&#652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附件1：乐湾国际康复中心公开招聘相关工作人员的需求表（2025年第一批）.docx</Template>
  <Pages>3</Pages>
  <Words>1643</Words>
  <Characters>1702</Characters>
  <Lines>8</Lines>
  <Paragraphs>2</Paragraphs>
  <TotalTime>19</TotalTime>
  <ScaleCrop>false</ScaleCrop>
  <LinksUpToDate>false</LinksUpToDate>
  <CharactersWithSpaces>1702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2025-01-24T12:50:00Z</dcterms:created>
  <dc:creator>圈圈圆圆圈圈</dc:creator>
  <cp:lastModifiedBy>杨仙</cp:lastModifiedBy>
  <dcterms:modified xsi:type="dcterms:W3CDTF">2025-07-18T07:14:11Z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06BBF910709E4E7C87E242F86695E039_11</vt:lpwstr>
  </property>
  <property fmtid="{D5CDD505-2E9C-101B-9397-08002B2CF9AE}" pid="4" name="KSOTemplateDocerSaveRecord">
    <vt:lpwstr>eyJoZGlkIjoiMDU3ZjhhNzc5ODAxY2M3ZmQxZTk2MGMxZmQ3NzlkY2UiLCJ1c2VySWQiOiI1MDY4MjYyOTYifQ==</vt:lpwstr>
  </property>
</Properties>
</file>