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1D75" w14:textId="1AC911DF" w:rsidR="005F1407" w:rsidRDefault="005F1407" w:rsidP="005F1407">
      <w:pPr>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报名注意事项</w:t>
      </w:r>
    </w:p>
    <w:p w14:paraId="5A218714" w14:textId="77777777" w:rsidR="003371B9" w:rsidRPr="00DF4EC5" w:rsidRDefault="00154A09">
      <w:pPr>
        <w:widowControl/>
        <w:shd w:val="clear" w:color="auto" w:fill="FFFFFF"/>
        <w:spacing w:line="560" w:lineRule="exact"/>
        <w:ind w:firstLine="641"/>
        <w:rPr>
          <w:rFonts w:ascii="仿宋_GB2312" w:eastAsia="仿宋_GB2312" w:hAnsi="宋体" w:cs="宋体" w:hint="eastAsia"/>
          <w:kern w:val="0"/>
          <w:sz w:val="32"/>
          <w:szCs w:val="32"/>
          <w:shd w:val="clear" w:color="auto" w:fill="FFFFFF"/>
          <w:lang w:bidi="ar"/>
        </w:rPr>
      </w:pPr>
      <w:r w:rsidRPr="00DF4EC5">
        <w:rPr>
          <w:rFonts w:ascii="仿宋_GB2312" w:eastAsia="仿宋_GB2312" w:hAnsi="宋体" w:cs="宋体" w:hint="eastAsia"/>
          <w:kern w:val="0"/>
          <w:sz w:val="32"/>
          <w:szCs w:val="32"/>
          <w:shd w:val="clear" w:color="auto" w:fill="FFFFFF"/>
          <w:lang w:bidi="ar"/>
        </w:rPr>
        <w:t>1.报考人员注册登录的账号是报考人员查询报考资格审查结果、在线打印准考证等事项的重要查询依据，</w:t>
      </w:r>
      <w:proofErr w:type="gramStart"/>
      <w:r w:rsidRPr="00DF4EC5">
        <w:rPr>
          <w:rFonts w:ascii="仿宋_GB2312" w:eastAsia="仿宋_GB2312" w:hAnsi="宋体" w:cs="宋体" w:hint="eastAsia"/>
          <w:kern w:val="0"/>
          <w:sz w:val="32"/>
          <w:szCs w:val="32"/>
          <w:shd w:val="clear" w:color="auto" w:fill="FFFFFF"/>
          <w:lang w:bidi="ar"/>
        </w:rPr>
        <w:t>请确保</w:t>
      </w:r>
      <w:proofErr w:type="gramEnd"/>
      <w:r w:rsidRPr="00DF4EC5">
        <w:rPr>
          <w:rFonts w:ascii="仿宋_GB2312" w:eastAsia="仿宋_GB2312" w:hAnsi="宋体" w:cs="宋体" w:hint="eastAsia"/>
          <w:kern w:val="0"/>
          <w:sz w:val="32"/>
          <w:szCs w:val="32"/>
          <w:shd w:val="clear" w:color="auto" w:fill="FFFFFF"/>
          <w:lang w:bidi="ar"/>
        </w:rPr>
        <w:t>账号准确无误并妥善保管。</w:t>
      </w:r>
    </w:p>
    <w:p w14:paraId="3FE8BE17" w14:textId="77777777" w:rsidR="003371B9" w:rsidRPr="00DF4EC5" w:rsidRDefault="00154A09">
      <w:pPr>
        <w:widowControl/>
        <w:shd w:val="clear" w:color="auto" w:fill="FFFFFF"/>
        <w:spacing w:line="560" w:lineRule="exact"/>
        <w:ind w:firstLine="641"/>
        <w:rPr>
          <w:rFonts w:ascii="仿宋_GB2312" w:eastAsia="仿宋_GB2312" w:hAnsi="宋体" w:cs="宋体" w:hint="eastAsia"/>
          <w:kern w:val="0"/>
          <w:sz w:val="32"/>
          <w:szCs w:val="32"/>
          <w:shd w:val="clear" w:color="auto" w:fill="FFFFFF"/>
          <w:lang w:bidi="ar"/>
        </w:rPr>
      </w:pPr>
      <w:r w:rsidRPr="00DF4EC5">
        <w:rPr>
          <w:rFonts w:ascii="仿宋_GB2312" w:eastAsia="仿宋_GB2312" w:hAnsi="宋体" w:cs="宋体" w:hint="eastAsia"/>
          <w:kern w:val="0"/>
          <w:sz w:val="32"/>
          <w:szCs w:val="32"/>
          <w:shd w:val="clear" w:color="auto" w:fill="FFFFFF"/>
          <w:lang w:bidi="ar"/>
        </w:rPr>
        <w:t>2.报考人员根据所报岗位要求，选择一个岗位进行报名并如实填写报名信息，上传本人近期免冠正面彩色证件照片</w:t>
      </w:r>
      <w:bookmarkStart w:id="0" w:name="_GoBack"/>
      <w:bookmarkEnd w:id="0"/>
      <w:r w:rsidRPr="00DF4EC5">
        <w:rPr>
          <w:rFonts w:ascii="仿宋_GB2312" w:eastAsia="仿宋_GB2312" w:hAnsi="宋体" w:cs="宋体" w:hint="eastAsia"/>
          <w:kern w:val="0"/>
          <w:sz w:val="32"/>
          <w:szCs w:val="32"/>
          <w:shd w:val="clear" w:color="auto" w:fill="FFFFFF"/>
          <w:lang w:bidi="ar"/>
        </w:rPr>
        <w:t>（jpg格式、30KB以上且小于300KB，因照片模糊、头部显示过小等原因造成无法审核通过的，责任自负）。报考人员根据所报岗位要求，如实、准确、完整地在网上填写，认真核对信息后及时提交。报考人员在填写报名信息并成功上传照片或因审核未通过重新修改报名信息后，都须点击“确定无误后，保存”键提交报名申请。提交报名申请后，报名信息将被锁定，在审核单位进行资格初审之前将不可再修改。请务必认真核对自己的报名信息，确认无误后方可提交报名申请。在报名截止时间（2025年5月23日17:00）前未点击“确定无误后，保存”的报考人员，审核单位无法审核其报名信息，即视为自动放弃报名。</w:t>
      </w:r>
    </w:p>
    <w:p w14:paraId="608532EA" w14:textId="1F283731" w:rsidR="003371B9" w:rsidRPr="00DF4EC5" w:rsidRDefault="00154A09">
      <w:pPr>
        <w:widowControl/>
        <w:shd w:val="clear" w:color="auto" w:fill="FFFFFF"/>
        <w:spacing w:line="560" w:lineRule="exact"/>
        <w:ind w:firstLine="641"/>
        <w:rPr>
          <w:rFonts w:ascii="仿宋_GB2312" w:eastAsia="仿宋_GB2312" w:hAnsi="宋体" w:cs="宋体" w:hint="eastAsia"/>
          <w:kern w:val="0"/>
          <w:sz w:val="32"/>
          <w:szCs w:val="32"/>
          <w:shd w:val="clear" w:color="auto" w:fill="FFFFFF"/>
          <w:lang w:bidi="ar"/>
        </w:rPr>
      </w:pPr>
      <w:r w:rsidRPr="00DF4EC5">
        <w:rPr>
          <w:rFonts w:ascii="仿宋_GB2312" w:eastAsia="仿宋_GB2312" w:hAnsi="宋体" w:cs="宋体" w:hint="eastAsia"/>
          <w:kern w:val="0"/>
          <w:sz w:val="32"/>
          <w:szCs w:val="32"/>
          <w:shd w:val="clear" w:color="auto" w:fill="FFFFFF"/>
          <w:lang w:bidi="ar"/>
        </w:rPr>
        <w:t>3.提交报名申请后应及时登录查看网上审核结果。通过资格审核的报考人员，不得再报考其他岗位。</w:t>
      </w:r>
    </w:p>
    <w:p w14:paraId="5842D65B" w14:textId="12181454" w:rsidR="003371B9" w:rsidRPr="00DF4EC5" w:rsidRDefault="004275BF">
      <w:pPr>
        <w:widowControl/>
        <w:shd w:val="clear" w:color="auto" w:fill="FFFFFF"/>
        <w:spacing w:line="560" w:lineRule="exact"/>
        <w:ind w:firstLine="641"/>
        <w:rPr>
          <w:rFonts w:ascii="仿宋_GB2312" w:eastAsia="仿宋_GB2312" w:hAnsi="宋体" w:cs="宋体" w:hint="eastAsia"/>
          <w:kern w:val="0"/>
          <w:sz w:val="32"/>
          <w:szCs w:val="32"/>
          <w:shd w:val="clear" w:color="auto" w:fill="FFFFFF"/>
          <w:lang w:bidi="ar"/>
        </w:rPr>
      </w:pPr>
      <w:r w:rsidRPr="00DF4EC5">
        <w:rPr>
          <w:rFonts w:ascii="仿宋_GB2312" w:eastAsia="仿宋_GB2312" w:hAnsi="宋体" w:cs="宋体" w:hint="eastAsia"/>
          <w:kern w:val="0"/>
          <w:sz w:val="32"/>
          <w:szCs w:val="32"/>
          <w:shd w:val="clear" w:color="auto" w:fill="FFFFFF"/>
          <w:lang w:bidi="ar"/>
        </w:rPr>
        <w:t>4</w:t>
      </w:r>
      <w:r w:rsidR="00154A09" w:rsidRPr="00DF4EC5">
        <w:rPr>
          <w:rFonts w:ascii="仿宋_GB2312" w:eastAsia="仿宋_GB2312" w:hAnsi="宋体" w:cs="宋体" w:hint="eastAsia"/>
          <w:kern w:val="0"/>
          <w:sz w:val="32"/>
          <w:szCs w:val="32"/>
          <w:shd w:val="clear" w:color="auto" w:fill="FFFFFF"/>
          <w:lang w:bidi="ar"/>
        </w:rPr>
        <w:t>.原则上要求本人亲自报名和填写相关信息，信息填写不真实、不完整或填写错误的责任自负。如因特殊情况请他人代为填写报名信息的，视为报考人员本人填写，由报考人员本人承担相关责任。因网上填写信息不真实、不完整或填写错误的责任自负。</w:t>
      </w:r>
    </w:p>
    <w:p w14:paraId="6F94D111" w14:textId="77777777" w:rsidR="003371B9" w:rsidRPr="00DF4EC5" w:rsidRDefault="00154A09">
      <w:pPr>
        <w:widowControl/>
        <w:shd w:val="clear" w:color="auto" w:fill="FFFFFF"/>
        <w:spacing w:line="560" w:lineRule="exact"/>
        <w:ind w:firstLine="641"/>
        <w:rPr>
          <w:rFonts w:ascii="仿宋_GB2312" w:eastAsia="仿宋_GB2312" w:hAnsi="宋体" w:cs="宋体" w:hint="eastAsia"/>
          <w:kern w:val="0"/>
          <w:sz w:val="32"/>
          <w:szCs w:val="32"/>
          <w:shd w:val="clear" w:color="auto" w:fill="FFFFFF"/>
          <w:lang w:bidi="ar"/>
        </w:rPr>
      </w:pPr>
      <w:r w:rsidRPr="00DF4EC5">
        <w:rPr>
          <w:rFonts w:ascii="仿宋_GB2312" w:eastAsia="仿宋_GB2312" w:hAnsi="宋体" w:cs="宋体" w:hint="eastAsia"/>
          <w:kern w:val="0"/>
          <w:sz w:val="32"/>
          <w:szCs w:val="32"/>
          <w:shd w:val="clear" w:color="auto" w:fill="FFFFFF"/>
          <w:lang w:bidi="ar"/>
        </w:rPr>
        <w:lastRenderedPageBreak/>
        <w:t>（1）每人限报一个岗位，报名人员应提交完整的报名信息和齐全的报名材料，且对所提交的报名信息和材料的真实性负责。凡弄虚作假者，一经查实，立即取消应聘或聘用资格。如专业名称后面带括号或其他说明的，也必须如实填报。</w:t>
      </w:r>
    </w:p>
    <w:p w14:paraId="68643329" w14:textId="77777777" w:rsidR="003371B9" w:rsidRPr="00DF4EC5" w:rsidRDefault="00154A09">
      <w:pPr>
        <w:widowControl/>
        <w:shd w:val="clear" w:color="auto" w:fill="FFFFFF"/>
        <w:spacing w:line="560" w:lineRule="exact"/>
        <w:ind w:firstLine="641"/>
        <w:rPr>
          <w:rFonts w:ascii="仿宋_GB2312" w:eastAsia="仿宋_GB2312" w:hAnsi="宋体" w:cs="宋体" w:hint="eastAsia"/>
          <w:kern w:val="0"/>
          <w:sz w:val="32"/>
          <w:szCs w:val="32"/>
          <w:shd w:val="clear" w:color="auto" w:fill="FFFFFF"/>
          <w:lang w:bidi="ar"/>
        </w:rPr>
      </w:pPr>
      <w:r w:rsidRPr="00DF4EC5">
        <w:rPr>
          <w:rFonts w:ascii="仿宋_GB2312" w:eastAsia="仿宋_GB2312" w:hAnsi="宋体" w:cs="宋体" w:hint="eastAsia"/>
          <w:kern w:val="0"/>
          <w:sz w:val="32"/>
          <w:szCs w:val="32"/>
          <w:shd w:val="clear" w:color="auto" w:fill="FFFFFF"/>
          <w:lang w:bidi="ar"/>
        </w:rPr>
        <w:t>（2）报考人员应及时、理性报考，尽早提交报名申请，若因在最后时限扎堆报考，引起网络堵塞、延迟而导致报名失败的，后果由报考人员本人承担。</w:t>
      </w:r>
    </w:p>
    <w:p w14:paraId="160FDAEA" w14:textId="5DE1C747" w:rsidR="003371B9" w:rsidRPr="00DF4EC5" w:rsidRDefault="00154A09" w:rsidP="00D911DE">
      <w:pPr>
        <w:pStyle w:val="2"/>
        <w:ind w:leftChars="0" w:left="0" w:firstLine="640"/>
        <w:rPr>
          <w:rFonts w:ascii="仿宋_GB2312" w:eastAsia="仿宋_GB2312" w:hAnsi="宋体" w:cs="宋体" w:hint="eastAsia"/>
          <w:kern w:val="0"/>
          <w:sz w:val="32"/>
          <w:szCs w:val="32"/>
          <w:highlight w:val="yellow"/>
          <w:shd w:val="clear" w:color="auto" w:fill="FFFFFF"/>
          <w:lang w:bidi="ar"/>
        </w:rPr>
      </w:pPr>
      <w:r w:rsidRPr="00DF4EC5">
        <w:rPr>
          <w:rFonts w:ascii="仿宋_GB2312" w:eastAsia="仿宋_GB2312" w:hAnsi="宋体" w:cs="宋体" w:hint="eastAsia"/>
          <w:kern w:val="0"/>
          <w:sz w:val="32"/>
          <w:szCs w:val="32"/>
          <w:shd w:val="clear" w:color="auto" w:fill="FFFFFF"/>
          <w:lang w:bidi="ar"/>
        </w:rPr>
        <w:t xml:space="preserve">（3）报考人员应认真核对本人是否符合所选岗位要求和条件，真实、准确、完整填写个人有关信息，对提交信息的真实、准确、完整性负责。如应聘人员因错填联系电话、关闭电话、更改电话号码等导致无法联系的，后果由本人承担。   </w:t>
      </w:r>
    </w:p>
    <w:p w14:paraId="6CA9164E" w14:textId="7CB59C04" w:rsidR="003371B9" w:rsidRPr="00DF4EC5" w:rsidRDefault="004275BF" w:rsidP="00D911DE">
      <w:pPr>
        <w:pStyle w:val="a4"/>
        <w:ind w:firstLineChars="200" w:firstLine="640"/>
        <w:rPr>
          <w:rFonts w:ascii="仿宋_GB2312" w:eastAsia="仿宋_GB2312" w:hAnsi="宋体" w:cs="宋体" w:hint="eastAsia"/>
          <w:kern w:val="0"/>
          <w:sz w:val="32"/>
          <w:szCs w:val="32"/>
          <w:shd w:val="clear" w:color="auto" w:fill="FFFFFF"/>
          <w:lang w:bidi="ar"/>
        </w:rPr>
      </w:pPr>
      <w:r w:rsidRPr="00DF4EC5">
        <w:rPr>
          <w:rFonts w:ascii="仿宋_GB2312" w:eastAsia="仿宋_GB2312" w:hAnsi="宋体" w:cs="宋体" w:hint="eastAsia"/>
          <w:kern w:val="0"/>
          <w:sz w:val="32"/>
          <w:szCs w:val="32"/>
          <w:shd w:val="clear" w:color="auto" w:fill="FFFFFF"/>
          <w:lang w:bidi="ar"/>
        </w:rPr>
        <w:t>5.</w:t>
      </w:r>
      <w:r w:rsidR="00154A09" w:rsidRPr="00DF4EC5">
        <w:rPr>
          <w:rFonts w:ascii="仿宋_GB2312" w:eastAsia="仿宋_GB2312" w:hAnsi="宋体" w:cs="宋体" w:hint="eastAsia"/>
          <w:kern w:val="0"/>
          <w:sz w:val="32"/>
          <w:szCs w:val="32"/>
          <w:shd w:val="clear" w:color="auto" w:fill="FFFFFF"/>
          <w:lang w:bidi="ar"/>
        </w:rPr>
        <w:t>在报名期间（2025年5月23日17:00前）资格初审未通过人员，可自行改报岗位或修改报名信息并重新提交报名申请。</w:t>
      </w:r>
    </w:p>
    <w:p w14:paraId="452F1F4C" w14:textId="77777777" w:rsidR="003371B9" w:rsidRPr="00DF4EC5" w:rsidRDefault="00154A09">
      <w:pPr>
        <w:pStyle w:val="a5"/>
        <w:spacing w:line="360" w:lineRule="auto"/>
        <w:rPr>
          <w:rFonts w:ascii="仿宋_GB2312" w:eastAsia="仿宋_GB2312" w:hAnsi="宋体" w:cs="宋体" w:hint="eastAsia"/>
          <w:b/>
          <w:bCs/>
          <w:kern w:val="0"/>
          <w:sz w:val="32"/>
          <w:szCs w:val="32"/>
          <w:shd w:val="clear" w:color="auto" w:fill="FFFFFF"/>
          <w:lang w:bidi="ar"/>
        </w:rPr>
      </w:pPr>
      <w:r w:rsidRPr="00DF4EC5">
        <w:rPr>
          <w:rFonts w:ascii="仿宋_GB2312" w:eastAsia="仿宋_GB2312" w:hAnsi="宋体" w:cs="宋体" w:hint="eastAsia"/>
          <w:b/>
          <w:bCs/>
          <w:kern w:val="0"/>
          <w:sz w:val="32"/>
          <w:szCs w:val="32"/>
          <w:shd w:val="clear" w:color="auto" w:fill="FFFFFF"/>
          <w:lang w:bidi="ar"/>
        </w:rPr>
        <w:t xml:space="preserve">    资格审查贯穿招聘工作全过程，在招聘过程中任何环节发现报考人员有违纪违规、材料不齐、弄虚作假或不符合招聘岗位条件等情况的，立即取消进入下一环节的资格或聘用资格。</w:t>
      </w:r>
    </w:p>
    <w:p w14:paraId="48E6DECF" w14:textId="77777777" w:rsidR="003371B9" w:rsidRDefault="003371B9"/>
    <w:sectPr w:rsidR="00337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B9"/>
    <w:rsid w:val="00101D40"/>
    <w:rsid w:val="00154A09"/>
    <w:rsid w:val="00182FD3"/>
    <w:rsid w:val="003371B9"/>
    <w:rsid w:val="00364310"/>
    <w:rsid w:val="004275BF"/>
    <w:rsid w:val="005F1407"/>
    <w:rsid w:val="007C4245"/>
    <w:rsid w:val="00D911DE"/>
    <w:rsid w:val="00DF4EC5"/>
    <w:rsid w:val="00E0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D482F"/>
  <w15:docId w15:val="{D2F845FA-3B7D-499F-91C8-2962F8F9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qFormat/>
    <w:pPr>
      <w:spacing w:after="120"/>
      <w:ind w:leftChars="200" w:left="420"/>
    </w:pPr>
  </w:style>
  <w:style w:type="paragraph" w:styleId="a4">
    <w:name w:val="annotation text"/>
    <w:basedOn w:val="a"/>
    <w:qFormat/>
    <w:pPr>
      <w:jc w:val="left"/>
    </w:pPr>
  </w:style>
  <w:style w:type="paragraph" w:styleId="a5">
    <w:name w:val="header"/>
    <w:basedOn w:val="a"/>
    <w:next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5"/>
    <w:qFormat/>
    <w:pPr>
      <w:ind w:firstLineChars="200" w:firstLine="200"/>
    </w:pPr>
    <w:rPr>
      <w:color w:val="00000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147</Words>
  <Characters>844</Characters>
  <Application>Microsoft Office Word</Application>
  <DocSecurity>0</DocSecurity>
  <Lines>7</Lines>
  <Paragraphs>1</Paragraphs>
  <ScaleCrop>false</ScaleCrop>
  <Company>DoubleOX</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dc:creator>
  <cp:lastModifiedBy>Administrator</cp:lastModifiedBy>
  <cp:revision>5</cp:revision>
  <dcterms:created xsi:type="dcterms:W3CDTF">2025-05-17T02:09:00Z</dcterms:created>
  <dcterms:modified xsi:type="dcterms:W3CDTF">2025-05-18T00:55:00Z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eyJoZGlkIjoiYjM0ZTVlNjMxZTZhNDNlYjJiOGNlOGFhNDRjMmM4Y2IiLCJ1c2VySWQiOiI0NDIwOTY1MTAifQ==</vt:lpwstr>
  </property>
  <property fmtid="{D5CDD505-2E9C-101B-9397-08002B2CF9AE}" pid="4" name="ICV">
    <vt:lpwstr>310F94155D46404BA8BB592400B48787_12</vt:lpwstr>
  </property>
</Properties>
</file>