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75055"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附件1</w:t>
      </w:r>
    </w:p>
    <w:p w14:paraId="393C12DE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贵州天然气管网有限责任公司2025年度公开招聘岗位需求表</w:t>
      </w:r>
    </w:p>
    <w:tbl>
      <w:tblPr>
        <w:tblStyle w:val="4"/>
        <w:tblW w:w="138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136"/>
        <w:gridCol w:w="1190"/>
        <w:gridCol w:w="958"/>
        <w:gridCol w:w="2740"/>
        <w:gridCol w:w="3015"/>
        <w:gridCol w:w="971"/>
        <w:gridCol w:w="876"/>
        <w:gridCol w:w="1437"/>
        <w:gridCol w:w="1066"/>
      </w:tblGrid>
      <w:tr w14:paraId="1DFD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职业资格要求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30F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 w14:paraId="5875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场站运维岗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0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油气储运工程、能源与动力工程、电气工程及其自动化、电气工程与智能控制、机械工程、机械设计制造及其自动化、过程装备与控制工程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C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油气储运、电力等相关工程类中级职称及以上；从事天然气输气场站运行相关工作5年以上:40周岁及以下，有输气工艺设备检查等相关经验，掌握天然气管道生产运行动态，有一定现场管理经验。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李女士</w:t>
            </w:r>
            <w:bookmarkStart w:id="0" w:name="_GoBack"/>
            <w:bookmarkEnd w:id="0"/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0851-84390209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正安等其他贵州省内项目现场</w:t>
            </w:r>
          </w:p>
        </w:tc>
      </w:tr>
      <w:tr w14:paraId="2C2C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调度计划岗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2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油气储运工程、电子信息工程、通信工程、信息工程、自动化、电子科学与技术、计算机科学与技术、数据科学与大数据技术、数据计算及应用、大数据管理与应用、信息管理与信息系统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9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储运、电力、通信等相关工程类中级职称及以上；热爱长输管道管理事业，对长输管道管理工作具备一定的抗压能力。具有5年以上运行调度和长输管道调度计划工作经验，具备数据分析能力，40周岁及以下，熟练掌握办公软件使用技能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0851-84390209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正安等其他贵州省内项目现场</w:t>
            </w:r>
          </w:p>
        </w:tc>
      </w:tr>
      <w:tr w14:paraId="13ED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9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油气储运工程、安全工程、应急装备技术与工程、应急技术与管理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3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具有5年及以上安全管理相关工作经验，40周岁及以下，持有注册安全工程师证书，熟练使用办公软件，有天然气长输管道建设和场站运行等安全管理工作优先。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0851-84390209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正安等其他贵州省内项目现场</w:t>
            </w:r>
          </w:p>
        </w:tc>
      </w:tr>
    </w:tbl>
    <w:p w14:paraId="1F4C6A65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34B63"/>
    <w:rsid w:val="4A40485A"/>
    <w:rsid w:val="5D43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</Words>
  <Characters>649</Characters>
  <Lines>0</Lines>
  <Paragraphs>0</Paragraphs>
  <TotalTime>2</TotalTime>
  <ScaleCrop>false</ScaleCrop>
  <LinksUpToDate>false</LinksUpToDate>
  <CharactersWithSpaces>649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2025-04-28T07:42:00Z</dcterms:created>
  <dc:creator>猫儿</dc:creator>
  <cp:lastModifiedBy>李雁</cp:lastModifiedBy>
  <dcterms:modified xsi:type="dcterms:W3CDTF">2025-05-05T05:49:31Z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23C8B0585EDD4685AA8AD6DDACA2EA37_11</vt:lpwstr>
  </property>
  <property fmtid="{D5CDD505-2E9C-101B-9397-08002B2CF9AE}" pid="4" name="KSOTemplateDocerSaveRecord">
    <vt:lpwstr>eyJoZGlkIjoiMzhmMWQyZjdmY2EyZTAxYzc3NDljMzU0YmU2Yjg1MWEiLCJ1c2VySWQiOiIxNTM0OTUwMTc2In0=</vt:lpwstr>
  </property>
</Properties>
</file>