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1B455">
      <w:pPr>
        <w:spacing w:line="293" w:lineRule="auto"/>
        <w:rPr>
          <w:rFonts w:ascii="Arial"/>
          <w:sz w:val="21"/>
        </w:rPr>
      </w:pPr>
    </w:p>
    <w:p w14:paraId="7010A911">
      <w:pPr>
        <w:spacing w:before="110" w:line="222" w:lineRule="auto"/>
        <w:ind w:left="135"/>
        <w:rPr>
          <w:rFonts w:ascii="仿宋" w:hAnsi="仿宋" w:eastAsia="仿宋"/>
          <w:spacing w:val="1"/>
          <w:sz w:val="34"/>
          <w:szCs w:val="34"/>
        </w:rPr>
      </w:pPr>
      <w:r>
        <w:rPr>
          <w:rFonts w:ascii="仿宋" w:hAnsi="仿宋" w:eastAsia="仿宋"/>
          <w:spacing w:val="1"/>
          <w:sz w:val="34"/>
          <w:szCs w:val="34"/>
        </w:rPr>
        <w:t>附件1</w:t>
      </w:r>
    </w:p>
    <w:p w14:paraId="6691FFCB">
      <w:pPr>
        <w:spacing w:before="186" w:line="219" w:lineRule="auto"/>
        <w:ind w:firstLine="317" w:firstLineChars="100"/>
        <w:jc w:val="center"/>
        <w:rPr>
          <w:rFonts w:hint="eastAsia" w:ascii="宋体" w:hAnsi="宋体" w:eastAsia="宋体"/>
          <w:b/>
          <w:bCs/>
          <w:spacing w:val="-12"/>
          <w:sz w:val="34"/>
          <w:szCs w:val="34"/>
          <w:lang w:eastAsia="zh-CN"/>
        </w:rPr>
      </w:pPr>
      <w:r>
        <w:rPr>
          <w:rFonts w:hint="eastAsia" w:ascii="宋体" w:hAnsi="宋体" w:eastAsia="宋体"/>
          <w:b/>
          <w:bCs/>
          <w:spacing w:val="-12"/>
          <w:sz w:val="34"/>
          <w:szCs w:val="34"/>
          <w:lang w:eastAsia="zh-CN"/>
        </w:rPr>
        <w:t>金沙县</w:t>
      </w:r>
      <w:r>
        <w:rPr>
          <w:rFonts w:hint="eastAsia" w:ascii="宋体" w:hAnsi="宋体" w:eastAsia="宋体"/>
          <w:b/>
          <w:bCs/>
          <w:spacing w:val="-12"/>
          <w:sz w:val="34"/>
          <w:szCs w:val="34"/>
          <w:lang w:val="en-US" w:eastAsia="zh-CN"/>
        </w:rPr>
        <w:t>第二人民医院岚头</w:t>
      </w:r>
      <w:r>
        <w:rPr>
          <w:rFonts w:hint="eastAsia" w:ascii="宋体" w:hAnsi="宋体" w:eastAsia="宋体"/>
          <w:b/>
          <w:bCs/>
          <w:spacing w:val="-12"/>
          <w:sz w:val="34"/>
          <w:szCs w:val="34"/>
          <w:lang w:eastAsia="zh-CN"/>
        </w:rPr>
        <w:t>分院</w:t>
      </w:r>
      <w:r>
        <w:rPr>
          <w:rFonts w:ascii="宋体" w:hAnsi="宋体" w:eastAsia="宋体"/>
          <w:b/>
          <w:bCs/>
          <w:spacing w:val="-12"/>
          <w:sz w:val="34"/>
          <w:szCs w:val="34"/>
        </w:rPr>
        <w:t>202</w:t>
      </w:r>
      <w:r>
        <w:rPr>
          <w:rFonts w:hint="eastAsia" w:ascii="宋体" w:hAnsi="宋体" w:eastAsia="宋体"/>
          <w:b/>
          <w:bCs/>
          <w:spacing w:val="-12"/>
          <w:sz w:val="34"/>
          <w:szCs w:val="34"/>
          <w:lang w:val="en-US" w:eastAsia="zh-CN"/>
        </w:rPr>
        <w:t>5</w:t>
      </w:r>
      <w:r>
        <w:rPr>
          <w:rFonts w:ascii="宋体" w:hAnsi="宋体" w:eastAsia="宋体"/>
          <w:b/>
          <w:bCs/>
          <w:spacing w:val="-12"/>
          <w:sz w:val="34"/>
          <w:szCs w:val="34"/>
        </w:rPr>
        <w:t>年面向社会简化程序招聘</w:t>
      </w:r>
      <w:r>
        <w:rPr>
          <w:rFonts w:hint="eastAsia" w:ascii="宋体" w:hAnsi="宋体" w:eastAsia="宋体"/>
          <w:b/>
          <w:bCs/>
          <w:spacing w:val="-12"/>
          <w:sz w:val="34"/>
          <w:szCs w:val="34"/>
          <w:lang w:val="en-US" w:eastAsia="zh-CN"/>
        </w:rPr>
        <w:t>3</w:t>
      </w:r>
      <w:r>
        <w:rPr>
          <w:rFonts w:ascii="宋体" w:hAnsi="宋体" w:eastAsia="宋体"/>
          <w:b/>
          <w:bCs/>
          <w:spacing w:val="-13"/>
          <w:sz w:val="34"/>
          <w:szCs w:val="34"/>
        </w:rPr>
        <w:t>名编外人员计划表</w:t>
      </w:r>
      <w:bookmarkStart w:id="1" w:name="_GoBack"/>
      <w:bookmarkEnd w:id="1"/>
    </w:p>
    <w:p w14:paraId="2224D64B">
      <w:pPr>
        <w:spacing w:line="124" w:lineRule="exact"/>
      </w:pPr>
    </w:p>
    <w:tbl>
      <w:tblPr>
        <w:tblStyle w:val="4"/>
        <w:tblW w:w="1174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660"/>
        <w:gridCol w:w="1287"/>
        <w:gridCol w:w="751"/>
        <w:gridCol w:w="1499"/>
        <w:gridCol w:w="660"/>
        <w:gridCol w:w="889"/>
        <w:gridCol w:w="1736"/>
        <w:gridCol w:w="1891"/>
        <w:gridCol w:w="1609"/>
      </w:tblGrid>
      <w:tr w14:paraId="5160B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764" w:type="dxa"/>
            <w:vMerge w:val="restart"/>
            <w:vAlign w:val="top"/>
          </w:tcPr>
          <w:p w14:paraId="6F6A22D7">
            <w:pPr>
              <w:spacing w:before="304" w:line="221" w:lineRule="auto"/>
              <w:ind w:left="175"/>
              <w:rPr>
                <w:rFonts w:ascii="宋体" w:hAnsi="宋体" w:eastAsia="宋体"/>
                <w:spacing w:val="-2"/>
                <w:sz w:val="20"/>
                <w:szCs w:val="20"/>
              </w:rPr>
            </w:pPr>
            <w:r>
              <w:rPr>
                <w:rFonts w:ascii="宋体" w:hAnsi="宋体" w:eastAsia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660" w:type="dxa"/>
            <w:vMerge w:val="restart"/>
            <w:vAlign w:val="top"/>
          </w:tcPr>
          <w:p w14:paraId="26E3D0DF">
            <w:pPr>
              <w:spacing w:before="134" w:line="328" w:lineRule="exact"/>
              <w:ind w:left="120"/>
              <w:rPr>
                <w:rFonts w:ascii="宋体" w:hAnsi="宋体" w:eastAsia="宋体"/>
                <w:spacing w:val="-3"/>
                <w:position w:val="9"/>
                <w:sz w:val="20"/>
                <w:szCs w:val="20"/>
              </w:rPr>
            </w:pPr>
            <w:r>
              <w:rPr>
                <w:rFonts w:ascii="宋体" w:hAnsi="宋体" w:eastAsia="宋体"/>
                <w:spacing w:val="-3"/>
                <w:position w:val="9"/>
                <w:sz w:val="20"/>
                <w:szCs w:val="20"/>
              </w:rPr>
              <w:t>职位</w:t>
            </w:r>
          </w:p>
          <w:p w14:paraId="52E03A8B">
            <w:pPr>
              <w:spacing w:line="219" w:lineRule="auto"/>
              <w:ind w:left="120"/>
              <w:rPr>
                <w:rFonts w:ascii="宋体" w:hAnsi="宋体" w:eastAsia="宋体"/>
                <w:spacing w:val="-2"/>
                <w:sz w:val="20"/>
                <w:szCs w:val="20"/>
              </w:rPr>
            </w:pPr>
            <w:r>
              <w:rPr>
                <w:rFonts w:ascii="宋体" w:hAnsi="宋体" w:eastAsia="宋体"/>
                <w:spacing w:val="-2"/>
                <w:sz w:val="20"/>
                <w:szCs w:val="20"/>
              </w:rPr>
              <w:t>代码</w:t>
            </w:r>
          </w:p>
        </w:tc>
        <w:tc>
          <w:tcPr>
            <w:tcW w:w="1287" w:type="dxa"/>
            <w:vMerge w:val="restart"/>
            <w:vAlign w:val="top"/>
          </w:tcPr>
          <w:p w14:paraId="31E2E85F">
            <w:pPr>
              <w:spacing w:before="124" w:line="321" w:lineRule="exact"/>
              <w:ind w:left="331"/>
              <w:rPr>
                <w:rFonts w:ascii="宋体" w:hAnsi="宋体" w:eastAsia="宋体"/>
                <w:spacing w:val="-3"/>
                <w:position w:val="8"/>
                <w:sz w:val="20"/>
                <w:szCs w:val="20"/>
              </w:rPr>
            </w:pPr>
            <w:r>
              <w:rPr>
                <w:rFonts w:ascii="宋体" w:hAnsi="宋体" w:eastAsia="宋体"/>
                <w:spacing w:val="-3"/>
                <w:position w:val="8"/>
                <w:sz w:val="20"/>
                <w:szCs w:val="20"/>
              </w:rPr>
              <w:t>职位</w:t>
            </w:r>
          </w:p>
          <w:p w14:paraId="5C24A543">
            <w:pPr>
              <w:spacing w:line="221" w:lineRule="auto"/>
              <w:ind w:left="331"/>
              <w:rPr>
                <w:rFonts w:ascii="宋体" w:hAnsi="宋体" w:eastAsia="宋体"/>
                <w:spacing w:val="5"/>
                <w:sz w:val="20"/>
                <w:szCs w:val="20"/>
              </w:rPr>
            </w:pPr>
            <w:r>
              <w:rPr>
                <w:rFonts w:ascii="宋体" w:hAnsi="宋体" w:eastAsia="宋体"/>
                <w:spacing w:val="5"/>
                <w:sz w:val="20"/>
                <w:szCs w:val="20"/>
              </w:rPr>
              <w:t>名称</w:t>
            </w:r>
          </w:p>
        </w:tc>
        <w:tc>
          <w:tcPr>
            <w:tcW w:w="751" w:type="dxa"/>
            <w:vMerge w:val="restart"/>
            <w:vAlign w:val="top"/>
          </w:tcPr>
          <w:p w14:paraId="043DFFCE">
            <w:pPr>
              <w:spacing w:before="134" w:line="308" w:lineRule="exact"/>
              <w:ind w:left="261"/>
              <w:rPr>
                <w:rFonts w:ascii="宋体" w:hAnsi="宋体" w:eastAsia="宋体"/>
                <w:spacing w:val="-3"/>
                <w:position w:val="7"/>
                <w:sz w:val="20"/>
                <w:szCs w:val="20"/>
              </w:rPr>
            </w:pPr>
            <w:r>
              <w:rPr>
                <w:rFonts w:ascii="宋体" w:hAnsi="宋体" w:eastAsia="宋体"/>
                <w:spacing w:val="-3"/>
                <w:position w:val="7"/>
                <w:sz w:val="20"/>
                <w:szCs w:val="20"/>
              </w:rPr>
              <w:t>职位</w:t>
            </w:r>
          </w:p>
          <w:p w14:paraId="633B4DFC">
            <w:pPr>
              <w:spacing w:line="219" w:lineRule="auto"/>
              <w:ind w:left="261"/>
              <w:rPr>
                <w:rFonts w:ascii="宋体" w:hAnsi="宋体" w:eastAsia="宋体"/>
                <w:spacing w:val="8"/>
                <w:sz w:val="20"/>
                <w:szCs w:val="20"/>
              </w:rPr>
            </w:pPr>
            <w:r>
              <w:rPr>
                <w:rFonts w:ascii="宋体" w:hAnsi="宋体" w:eastAsia="宋体"/>
                <w:spacing w:val="8"/>
                <w:sz w:val="20"/>
                <w:szCs w:val="20"/>
              </w:rPr>
              <w:t>类别</w:t>
            </w:r>
          </w:p>
        </w:tc>
        <w:tc>
          <w:tcPr>
            <w:tcW w:w="1499" w:type="dxa"/>
            <w:vMerge w:val="restart"/>
            <w:vAlign w:val="top"/>
          </w:tcPr>
          <w:p w14:paraId="3631C2FE">
            <w:pPr>
              <w:spacing w:before="301" w:line="219" w:lineRule="auto"/>
              <w:ind w:left="342"/>
              <w:rPr>
                <w:rFonts w:ascii="宋体" w:hAnsi="宋体" w:eastAsia="宋体"/>
                <w:spacing w:val="2"/>
                <w:sz w:val="20"/>
                <w:szCs w:val="20"/>
              </w:rPr>
            </w:pPr>
            <w:r>
              <w:rPr>
                <w:rFonts w:ascii="宋体" w:hAnsi="宋体" w:eastAsia="宋体"/>
                <w:spacing w:val="2"/>
                <w:sz w:val="20"/>
                <w:szCs w:val="20"/>
              </w:rPr>
              <w:t>职位简介</w:t>
            </w:r>
          </w:p>
        </w:tc>
        <w:tc>
          <w:tcPr>
            <w:tcW w:w="660" w:type="dxa"/>
            <w:vMerge w:val="restart"/>
            <w:vAlign w:val="top"/>
          </w:tcPr>
          <w:p w14:paraId="28623889">
            <w:pPr>
              <w:spacing w:before="153" w:line="309" w:lineRule="exact"/>
              <w:ind w:left="124"/>
              <w:rPr>
                <w:rFonts w:ascii="宋体" w:hAnsi="宋体" w:eastAsia="宋体"/>
                <w:spacing w:val="-3"/>
                <w:position w:val="8"/>
                <w:sz w:val="20"/>
                <w:szCs w:val="20"/>
              </w:rPr>
            </w:pPr>
            <w:r>
              <w:rPr>
                <w:rFonts w:ascii="宋体" w:hAnsi="宋体" w:eastAsia="宋体"/>
                <w:spacing w:val="-3"/>
                <w:position w:val="8"/>
                <w:sz w:val="20"/>
                <w:szCs w:val="20"/>
              </w:rPr>
              <w:t>招聘</w:t>
            </w:r>
          </w:p>
          <w:p w14:paraId="37DFE191">
            <w:pPr>
              <w:spacing w:line="219" w:lineRule="auto"/>
              <w:ind w:left="124"/>
              <w:rPr>
                <w:rFonts w:ascii="宋体" w:hAnsi="宋体" w:eastAsia="宋体"/>
                <w:spacing w:val="-3"/>
                <w:sz w:val="20"/>
                <w:szCs w:val="20"/>
              </w:rPr>
            </w:pPr>
            <w:r>
              <w:rPr>
                <w:rFonts w:ascii="宋体" w:hAnsi="宋体" w:eastAsia="宋体"/>
                <w:spacing w:val="-3"/>
                <w:sz w:val="20"/>
                <w:szCs w:val="20"/>
              </w:rPr>
              <w:t>人数</w:t>
            </w:r>
          </w:p>
        </w:tc>
        <w:tc>
          <w:tcPr>
            <w:tcW w:w="889" w:type="dxa"/>
            <w:vMerge w:val="restart"/>
            <w:vAlign w:val="top"/>
          </w:tcPr>
          <w:p w14:paraId="228133BF">
            <w:pPr>
              <w:spacing w:before="304" w:line="221" w:lineRule="auto"/>
              <w:ind w:left="234"/>
              <w:rPr>
                <w:rFonts w:ascii="宋体" w:hAnsi="宋体" w:eastAsia="宋体"/>
                <w:spacing w:val="6"/>
                <w:sz w:val="20"/>
                <w:szCs w:val="20"/>
              </w:rPr>
            </w:pPr>
            <w:r>
              <w:rPr>
                <w:rFonts w:ascii="宋体" w:hAnsi="宋体" w:eastAsia="宋体"/>
                <w:spacing w:val="6"/>
                <w:sz w:val="20"/>
                <w:szCs w:val="20"/>
              </w:rPr>
              <w:t>学历</w:t>
            </w:r>
          </w:p>
        </w:tc>
        <w:tc>
          <w:tcPr>
            <w:tcW w:w="3627" w:type="dxa"/>
            <w:gridSpan w:val="2"/>
            <w:vAlign w:val="top"/>
          </w:tcPr>
          <w:p w14:paraId="67D50823">
            <w:pPr>
              <w:spacing w:before="103" w:line="220" w:lineRule="auto"/>
              <w:ind w:left="1604"/>
              <w:rPr>
                <w:rFonts w:ascii="宋体" w:hAnsi="宋体" w:eastAsia="宋体"/>
                <w:spacing w:val="-3"/>
                <w:sz w:val="20"/>
                <w:szCs w:val="20"/>
              </w:rPr>
            </w:pPr>
            <w:r>
              <w:rPr>
                <w:rFonts w:ascii="宋体" w:hAnsi="宋体" w:eastAsia="宋体"/>
                <w:spacing w:val="-3"/>
                <w:sz w:val="20"/>
                <w:szCs w:val="20"/>
              </w:rPr>
              <w:t>专业</w:t>
            </w:r>
          </w:p>
        </w:tc>
        <w:tc>
          <w:tcPr>
            <w:tcW w:w="1609" w:type="dxa"/>
            <w:vMerge w:val="restart"/>
            <w:vAlign w:val="top"/>
          </w:tcPr>
          <w:p w14:paraId="6265DE6B">
            <w:pPr>
              <w:spacing w:before="303" w:line="219" w:lineRule="auto"/>
              <w:ind w:left="247"/>
              <w:rPr>
                <w:rFonts w:ascii="宋体" w:hAnsi="宋体" w:eastAsia="宋体"/>
                <w:spacing w:val="-2"/>
                <w:sz w:val="20"/>
                <w:szCs w:val="20"/>
              </w:rPr>
            </w:pPr>
            <w:r>
              <w:rPr>
                <w:rFonts w:ascii="宋体" w:hAnsi="宋体" w:eastAsia="宋体"/>
                <w:spacing w:val="-2"/>
                <w:sz w:val="20"/>
                <w:szCs w:val="20"/>
              </w:rPr>
              <w:t>其他报考条件</w:t>
            </w:r>
          </w:p>
        </w:tc>
      </w:tr>
      <w:tr w14:paraId="50993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764" w:type="dxa"/>
            <w:vMerge w:val="continue"/>
            <w:vAlign w:val="top"/>
          </w:tcPr>
          <w:p w14:paraId="20CB5A97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Merge w:val="continue"/>
            <w:vAlign w:val="top"/>
          </w:tcPr>
          <w:p w14:paraId="40EAFBC6">
            <w:pPr>
              <w:rPr>
                <w:rFonts w:ascii="Arial"/>
                <w:sz w:val="21"/>
              </w:rPr>
            </w:pPr>
          </w:p>
        </w:tc>
        <w:tc>
          <w:tcPr>
            <w:tcW w:w="1287" w:type="dxa"/>
            <w:vMerge w:val="continue"/>
            <w:vAlign w:val="top"/>
          </w:tcPr>
          <w:p w14:paraId="05C399CB">
            <w:pPr>
              <w:rPr>
                <w:rFonts w:ascii="Arial"/>
                <w:sz w:val="21"/>
              </w:rPr>
            </w:pPr>
          </w:p>
        </w:tc>
        <w:tc>
          <w:tcPr>
            <w:tcW w:w="751" w:type="dxa"/>
            <w:vMerge w:val="continue"/>
            <w:vAlign w:val="top"/>
          </w:tcPr>
          <w:p w14:paraId="0D840F6E">
            <w:pPr>
              <w:rPr>
                <w:rFonts w:ascii="Arial"/>
                <w:sz w:val="21"/>
              </w:rPr>
            </w:pPr>
          </w:p>
        </w:tc>
        <w:tc>
          <w:tcPr>
            <w:tcW w:w="1499" w:type="dxa"/>
            <w:vMerge w:val="continue"/>
            <w:vAlign w:val="top"/>
          </w:tcPr>
          <w:p w14:paraId="494F9F4C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Merge w:val="continue"/>
            <w:vAlign w:val="top"/>
          </w:tcPr>
          <w:p w14:paraId="415464B2">
            <w:pPr>
              <w:rPr>
                <w:rFonts w:ascii="Arial"/>
                <w:sz w:val="21"/>
              </w:rPr>
            </w:pPr>
          </w:p>
        </w:tc>
        <w:tc>
          <w:tcPr>
            <w:tcW w:w="889" w:type="dxa"/>
            <w:vMerge w:val="continue"/>
            <w:vAlign w:val="top"/>
          </w:tcPr>
          <w:p w14:paraId="5C82B7E7">
            <w:pPr>
              <w:rPr>
                <w:rFonts w:ascii="Arial"/>
                <w:sz w:val="21"/>
              </w:rPr>
            </w:pPr>
          </w:p>
        </w:tc>
        <w:tc>
          <w:tcPr>
            <w:tcW w:w="1736" w:type="dxa"/>
            <w:vAlign w:val="top"/>
          </w:tcPr>
          <w:p w14:paraId="20FDC998">
            <w:pPr>
              <w:spacing w:before="100" w:line="220" w:lineRule="auto"/>
              <w:ind w:left="404"/>
              <w:rPr>
                <w:rFonts w:ascii="宋体" w:hAnsi="宋体" w:eastAsia="宋体"/>
                <w:spacing w:val="5"/>
                <w:sz w:val="20"/>
                <w:szCs w:val="20"/>
              </w:rPr>
            </w:pPr>
            <w:r>
              <w:rPr>
                <w:rFonts w:ascii="宋体" w:hAnsi="宋体" w:eastAsia="宋体"/>
                <w:spacing w:val="5"/>
                <w:sz w:val="20"/>
                <w:szCs w:val="20"/>
              </w:rPr>
              <w:t>大</w:t>
            </w:r>
            <w:r>
              <w:rPr>
                <w:rFonts w:hint="eastAsia" w:ascii="宋体" w:hAnsi="宋体" w:eastAsia="宋体"/>
                <w:spacing w:val="5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pacing w:val="5"/>
                <w:sz w:val="20"/>
                <w:szCs w:val="20"/>
              </w:rPr>
              <w:t>专</w:t>
            </w:r>
          </w:p>
        </w:tc>
        <w:tc>
          <w:tcPr>
            <w:tcW w:w="1891" w:type="dxa"/>
            <w:vAlign w:val="top"/>
          </w:tcPr>
          <w:p w14:paraId="77812407">
            <w:pPr>
              <w:spacing w:before="98" w:line="219" w:lineRule="auto"/>
              <w:ind w:left="405" w:firstLine="388" w:firstLineChars="200"/>
              <w:rPr>
                <w:rFonts w:ascii="宋体" w:hAnsi="宋体" w:eastAsia="宋体"/>
                <w:spacing w:val="-3"/>
                <w:sz w:val="20"/>
                <w:szCs w:val="20"/>
              </w:rPr>
            </w:pPr>
            <w:r>
              <w:rPr>
                <w:rFonts w:ascii="宋体" w:hAnsi="宋体" w:eastAsia="宋体"/>
                <w:spacing w:val="-3"/>
                <w:sz w:val="20"/>
                <w:szCs w:val="20"/>
              </w:rPr>
              <w:t>本</w:t>
            </w:r>
            <w:r>
              <w:rPr>
                <w:rFonts w:hint="eastAsia" w:ascii="宋体" w:hAnsi="宋体" w:eastAsia="宋体"/>
                <w:spacing w:val="-3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ascii="宋体" w:hAnsi="宋体" w:eastAsia="宋体"/>
                <w:spacing w:val="-3"/>
                <w:sz w:val="20"/>
                <w:szCs w:val="20"/>
              </w:rPr>
              <w:t>科</w:t>
            </w:r>
          </w:p>
        </w:tc>
        <w:tc>
          <w:tcPr>
            <w:tcW w:w="1609" w:type="dxa"/>
            <w:vMerge w:val="continue"/>
            <w:vAlign w:val="top"/>
          </w:tcPr>
          <w:p w14:paraId="007F8C46">
            <w:pPr>
              <w:rPr>
                <w:rFonts w:ascii="Arial"/>
                <w:sz w:val="21"/>
              </w:rPr>
            </w:pPr>
          </w:p>
        </w:tc>
      </w:tr>
      <w:tr w14:paraId="33FB4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8" w:hRule="atLeast"/>
          <w:jc w:val="center"/>
        </w:trPr>
        <w:tc>
          <w:tcPr>
            <w:tcW w:w="764" w:type="dxa"/>
            <w:vAlign w:val="top"/>
          </w:tcPr>
          <w:p w14:paraId="10C37923">
            <w:pPr>
              <w:spacing w:line="252" w:lineRule="auto"/>
              <w:rPr>
                <w:rFonts w:ascii="Arial"/>
                <w:sz w:val="21"/>
              </w:rPr>
            </w:pPr>
          </w:p>
          <w:p w14:paraId="637959E3">
            <w:pPr>
              <w:spacing w:line="252" w:lineRule="auto"/>
              <w:rPr>
                <w:rFonts w:ascii="Arial"/>
                <w:sz w:val="21"/>
              </w:rPr>
            </w:pPr>
          </w:p>
          <w:p w14:paraId="418C51A2">
            <w:pPr>
              <w:spacing w:before="65" w:line="184" w:lineRule="auto"/>
              <w:ind w:left="325"/>
              <w:rPr>
                <w:rFonts w:ascii="宋体" w:hAnsi="宋体" w:eastAsia="宋体"/>
                <w:sz w:val="20"/>
                <w:szCs w:val="20"/>
              </w:rPr>
            </w:pPr>
            <w:r>
              <w:rPr>
                <w:rFonts w:ascii="宋体" w:hAnsi="宋体" w:eastAsia="宋体"/>
                <w:sz w:val="20"/>
                <w:szCs w:val="20"/>
              </w:rPr>
              <w:t>1</w:t>
            </w:r>
          </w:p>
        </w:tc>
        <w:tc>
          <w:tcPr>
            <w:tcW w:w="660" w:type="dxa"/>
            <w:vAlign w:val="top"/>
          </w:tcPr>
          <w:p w14:paraId="2951303D">
            <w:pPr>
              <w:spacing w:line="252" w:lineRule="auto"/>
              <w:rPr>
                <w:rFonts w:ascii="Arial"/>
                <w:sz w:val="21"/>
              </w:rPr>
            </w:pPr>
          </w:p>
          <w:p w14:paraId="2B5FD425">
            <w:pPr>
              <w:spacing w:line="252" w:lineRule="auto"/>
              <w:rPr>
                <w:rFonts w:ascii="Arial"/>
                <w:sz w:val="21"/>
              </w:rPr>
            </w:pPr>
          </w:p>
          <w:p w14:paraId="43872E71">
            <w:pPr>
              <w:spacing w:before="65" w:line="184" w:lineRule="auto"/>
              <w:ind w:left="221"/>
              <w:rPr>
                <w:rFonts w:ascii="宋体" w:hAnsi="宋体" w:eastAsia="宋体"/>
                <w:spacing w:val="-3"/>
                <w:sz w:val="20"/>
                <w:szCs w:val="20"/>
              </w:rPr>
            </w:pPr>
            <w:r>
              <w:rPr>
                <w:rFonts w:ascii="宋体" w:hAnsi="宋体" w:eastAsia="宋体"/>
                <w:spacing w:val="-3"/>
                <w:sz w:val="20"/>
                <w:szCs w:val="20"/>
              </w:rPr>
              <w:t>01</w:t>
            </w:r>
          </w:p>
        </w:tc>
        <w:tc>
          <w:tcPr>
            <w:tcW w:w="1287" w:type="dxa"/>
            <w:vAlign w:val="top"/>
          </w:tcPr>
          <w:p w14:paraId="39B42F48">
            <w:pPr>
              <w:spacing w:line="455" w:lineRule="auto"/>
              <w:rPr>
                <w:rFonts w:ascii="Arial"/>
                <w:sz w:val="21"/>
              </w:rPr>
            </w:pPr>
          </w:p>
          <w:p w14:paraId="6331E0BA">
            <w:pPr>
              <w:spacing w:before="65" w:line="220" w:lineRule="auto"/>
              <w:ind w:left="130"/>
              <w:rPr>
                <w:rFonts w:hint="eastAsia" w:ascii="宋体" w:hAnsi="宋体" w:eastAsia="宋体"/>
                <w:color w:val="000000"/>
                <w:spacing w:val="6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pacing w:val="6"/>
                <w:sz w:val="20"/>
                <w:szCs w:val="20"/>
                <w:lang w:val="en-US" w:eastAsia="zh-CN"/>
              </w:rPr>
              <w:t>工作员</w:t>
            </w:r>
          </w:p>
        </w:tc>
        <w:tc>
          <w:tcPr>
            <w:tcW w:w="751" w:type="dxa"/>
            <w:vAlign w:val="top"/>
          </w:tcPr>
          <w:p w14:paraId="5C394733">
            <w:pPr>
              <w:spacing w:line="295" w:lineRule="auto"/>
              <w:rPr>
                <w:rFonts w:ascii="Arial"/>
                <w:sz w:val="21"/>
              </w:rPr>
            </w:pPr>
          </w:p>
          <w:p w14:paraId="5701BEAE">
            <w:pPr>
              <w:spacing w:before="65" w:line="262" w:lineRule="auto"/>
              <w:ind w:left="162" w:right="185"/>
              <w:rPr>
                <w:rFonts w:hint="eastAsia" w:ascii="宋体" w:hAnsi="宋体" w:eastAsia="宋体"/>
                <w:spacing w:val="-4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4"/>
                <w:sz w:val="20"/>
                <w:szCs w:val="20"/>
                <w:lang w:val="en-US" w:eastAsia="zh-CN"/>
              </w:rPr>
              <w:t>公共卫生</w:t>
            </w:r>
          </w:p>
        </w:tc>
        <w:tc>
          <w:tcPr>
            <w:tcW w:w="1499" w:type="dxa"/>
            <w:vAlign w:val="top"/>
          </w:tcPr>
          <w:p w14:paraId="2F7285DF">
            <w:pPr>
              <w:spacing w:line="455" w:lineRule="auto"/>
              <w:rPr>
                <w:rFonts w:ascii="Arial"/>
                <w:sz w:val="21"/>
              </w:rPr>
            </w:pPr>
          </w:p>
          <w:p w14:paraId="69549577">
            <w:pPr>
              <w:spacing w:before="65" w:line="220" w:lineRule="auto"/>
              <w:ind w:left="143"/>
              <w:rPr>
                <w:rFonts w:ascii="宋体" w:hAnsi="宋体" w:eastAsia="宋体"/>
                <w:sz w:val="20"/>
                <w:szCs w:val="20"/>
              </w:rPr>
            </w:pPr>
          </w:p>
        </w:tc>
        <w:tc>
          <w:tcPr>
            <w:tcW w:w="660" w:type="dxa"/>
            <w:vAlign w:val="top"/>
          </w:tcPr>
          <w:p w14:paraId="4A65CD45">
            <w:pPr>
              <w:spacing w:line="253" w:lineRule="auto"/>
              <w:jc w:val="center"/>
              <w:rPr>
                <w:rFonts w:ascii="Arial"/>
                <w:sz w:val="21"/>
              </w:rPr>
            </w:pPr>
          </w:p>
          <w:p w14:paraId="787A9790">
            <w:pPr>
              <w:spacing w:line="253" w:lineRule="auto"/>
              <w:jc w:val="center"/>
              <w:rPr>
                <w:rFonts w:ascii="Arial"/>
                <w:sz w:val="21"/>
              </w:rPr>
            </w:pPr>
          </w:p>
          <w:p w14:paraId="5E5177A1">
            <w:pPr>
              <w:spacing w:before="65" w:line="182" w:lineRule="auto"/>
              <w:ind w:left="274"/>
              <w:jc w:val="both"/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89" w:type="dxa"/>
            <w:vAlign w:val="top"/>
          </w:tcPr>
          <w:p w14:paraId="31E63117">
            <w:pPr>
              <w:spacing w:line="252" w:lineRule="auto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</w:p>
          <w:p w14:paraId="3C9DECEE">
            <w:pPr>
              <w:spacing w:line="252" w:lineRule="auto"/>
              <w:jc w:val="center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eastAsia="zh-CN"/>
              </w:rPr>
              <w:t>大专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及</w:t>
            </w:r>
          </w:p>
          <w:p w14:paraId="0E42D21D">
            <w:pPr>
              <w:spacing w:line="252" w:lineRule="auto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以上</w:t>
            </w:r>
          </w:p>
        </w:tc>
        <w:tc>
          <w:tcPr>
            <w:tcW w:w="1736" w:type="dxa"/>
            <w:vAlign w:val="top"/>
          </w:tcPr>
          <w:p w14:paraId="3C025BCF">
            <w:pPr>
              <w:spacing w:line="252" w:lineRule="auto"/>
              <w:jc w:val="both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</w:p>
          <w:p w14:paraId="40DBF18D">
            <w:pPr>
              <w:spacing w:line="252" w:lineRule="auto"/>
              <w:jc w:val="both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bookmarkStart w:id="0" w:name="OLE_LINK3"/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有工作经验及持执业资格证者优先</w:t>
            </w:r>
            <w:bookmarkEnd w:id="0"/>
          </w:p>
        </w:tc>
        <w:tc>
          <w:tcPr>
            <w:tcW w:w="1891" w:type="dxa"/>
            <w:vAlign w:val="top"/>
          </w:tcPr>
          <w:p w14:paraId="381EEA12">
            <w:pPr>
              <w:spacing w:line="252" w:lineRule="auto"/>
              <w:jc w:val="center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</w:p>
          <w:p w14:paraId="06485455">
            <w:pPr>
              <w:spacing w:line="252" w:lineRule="auto"/>
              <w:jc w:val="both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有工作经验及持执业资格证者优先</w:t>
            </w:r>
          </w:p>
        </w:tc>
        <w:tc>
          <w:tcPr>
            <w:tcW w:w="1609" w:type="dxa"/>
            <w:vAlign w:val="top"/>
          </w:tcPr>
          <w:p w14:paraId="6E0DB712">
            <w:pPr>
              <w:spacing w:line="252" w:lineRule="auto"/>
              <w:jc w:val="center"/>
              <w:rPr>
                <w:rFonts w:hint="eastAsia" w:ascii="仿宋" w:hAnsi="仿宋" w:eastAsia="仿宋"/>
                <w:sz w:val="21"/>
                <w:szCs w:val="21"/>
              </w:rPr>
            </w:pPr>
          </w:p>
          <w:p w14:paraId="49856BC5">
            <w:pPr>
              <w:spacing w:line="252" w:lineRule="auto"/>
              <w:jc w:val="center"/>
              <w:rPr>
                <w:rFonts w:ascii="仿宋" w:hAnsi="仿宋" w:eastAsia="仿宋"/>
                <w:sz w:val="21"/>
                <w:szCs w:val="21"/>
                <w:lang w:val="en-US" w:eastAsia="zh-CN"/>
              </w:rPr>
            </w:pPr>
          </w:p>
        </w:tc>
      </w:tr>
    </w:tbl>
    <w:p w14:paraId="512CF82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E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uiPriority w:val="0"/>
    <w:pPr>
      <w:kinsoku w:val="0"/>
      <w:autoSpaceDE w:val="0"/>
      <w:autoSpaceDN w:val="0"/>
      <w:snapToGrid w:val="0"/>
      <w:spacing w:line="240" w:lineRule="auto"/>
      <w:jc w:val="left"/>
    </w:pPr>
    <w:rPr>
      <w:rFonts w:ascii="Arial" w:hAnsi="Arial" w:eastAsia="Arial" w:cs="Times New Roman"/>
      <w:color w:val="000000"/>
      <w:kern w:val="0"/>
      <w:sz w:val="21"/>
      <w:szCs w:val="21"/>
      <w:lang w:val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2025-03-27T00:45:57Z</dcterms:created>
  <dc:creator>Administrator</dc:creator>
  <cp:lastModifiedBy>安乔的七月</cp:lastModifiedBy>
  <dcterms:modified xsi:type="dcterms:W3CDTF">2025-03-27T00:47:31Z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eyJoZGlkIjoiMDk3YTlkNDlhZjRkYTUyZmE5MTcxOTU2NjE3NGU4YzIiLCJ1c2VySWQiOiI1MzgxOTczMzkifQ==</vt:lpwstr>
  </property>
  <property fmtid="{D5CDD505-2E9C-101B-9397-08002B2CF9AE}" pid="4" name="ICV">
    <vt:lpwstr>3A17A45AEB03479C964FF43531E3F4AC_12</vt:lpwstr>
  </property>
</Properties>
</file>