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000000"/>
          <w:sz w:val="50"/>
          <w:szCs w:val="50"/>
          <w:u w:val="none"/>
          <w:lang w:val="en-US" w:eastAsia="zh-CN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tbl>
      <w:tblPr>
        <w:tblStyle w:val="2"/>
        <w:tblW w:w="15586" w:type="dxa"/>
        <w:tblInd w:w="-6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140"/>
        <w:gridCol w:w="1185"/>
        <w:gridCol w:w="1020"/>
        <w:gridCol w:w="915"/>
        <w:gridCol w:w="960"/>
        <w:gridCol w:w="1050"/>
        <w:gridCol w:w="960"/>
        <w:gridCol w:w="1395"/>
        <w:gridCol w:w="930"/>
        <w:gridCol w:w="1004"/>
        <w:gridCol w:w="1035"/>
        <w:gridCol w:w="1185"/>
        <w:gridCol w:w="961"/>
        <w:gridCol w:w="1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155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50"/>
                <w:szCs w:val="5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50"/>
                <w:szCs w:val="50"/>
                <w:u w:val="none"/>
                <w:lang w:val="en-US" w:eastAsia="zh-CN"/>
              </w:rPr>
              <w:t>国家统计局遵义调查队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50"/>
                <w:szCs w:val="50"/>
                <w:u w:val="none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50"/>
                <w:szCs w:val="50"/>
                <w:u w:val="none"/>
                <w:lang w:val="en-US" w:eastAsia="zh-CN"/>
              </w:rPr>
              <w:t>4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50"/>
                <w:szCs w:val="50"/>
                <w:u w:val="none"/>
              </w:rPr>
              <w:t>年青年就业见习计划表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见习单位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统一社会信用代码/园区成立文件的发文字号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见习岗位名称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拟接收见习人员数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占单位该岗位总人数比例（%）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主要见习内容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月生活补助费标准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招募计划日期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招募联系人姓名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招募联系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招募联系地址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是否提供食宿、留用等其他见习待遇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国家统计局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遵义调查队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125203004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293812053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调查科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中文类       经济类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管理类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2500元</w:t>
            </w:r>
          </w:p>
        </w:tc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赵宏杨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18198233385</w:t>
            </w:r>
          </w:p>
        </w:tc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一号楼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D区3楼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只提供早餐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午餐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，不提供住宿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从事辅助调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查工作等</w:t>
            </w: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40583"/>
    <w:rsid w:val="57A4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2024-05-30T04:41:00Z</dcterms:created>
  <dc:creator>之间两难</dc:creator>
  <cp:lastModifiedBy>之间两难</cp:lastModifiedBy>
  <dcterms:modified xsi:type="dcterms:W3CDTF">2024-05-30T04:43:08Z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1788D6BDF714484D8528394E13CDED23</vt:lpwstr>
  </property>
</Properties>
</file>